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document.xml" ContentType="application/vnd.openxmlformats-officedocument.wordprocessingml.document.main+xml"/>
  <Default Extension="tiff" ContentType="image/tiff"/>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E04B11" w:rsidRDefault="003D62FD" w:rsidP="00D42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center"/>
        <w:rPr>
          <w:rFonts w:ascii="BlairMdITC TT-Medium" w:hAnsi="BlairMdITC TT-Medium" w:cs="Arial"/>
          <w:sz w:val="32"/>
          <w:szCs w:val="32"/>
        </w:rPr>
      </w:pPr>
      <w:r>
        <w:rPr>
          <w:rFonts w:ascii="BlairMdITC TT-Medium" w:hAnsi="BlairMdITC TT-Medium" w:cs="Arial"/>
          <w:noProof/>
          <w:sz w:val="32"/>
          <w:szCs w:val="32"/>
        </w:rPr>
        <w:drawing>
          <wp:anchor distT="0" distB="0" distL="114300" distR="114300" simplePos="0" relativeHeight="251667456" behindDoc="0" locked="0" layoutInCell="1" allowOverlap="1">
            <wp:simplePos x="0" y="0"/>
            <wp:positionH relativeFrom="column">
              <wp:posOffset>1600200</wp:posOffset>
            </wp:positionH>
            <wp:positionV relativeFrom="paragraph">
              <wp:posOffset>-457200</wp:posOffset>
            </wp:positionV>
            <wp:extent cx="2504440" cy="465455"/>
            <wp:effectExtent l="25400" t="0" r="10160" b="0"/>
            <wp:wrapTight wrapText="bothSides">
              <wp:wrapPolygon edited="0">
                <wp:start x="-219" y="0"/>
                <wp:lineTo x="-219" y="21217"/>
                <wp:lineTo x="21688" y="21217"/>
                <wp:lineTo x="21688" y="0"/>
                <wp:lineTo x="-219" y="0"/>
              </wp:wrapPolygon>
            </wp:wrapTight>
            <wp:docPr id="9" name="Picture 8" descr="CC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logo.tiff"/>
                    <pic:cNvPicPr/>
                  </pic:nvPicPr>
                  <pic:blipFill>
                    <a:blip r:embed="rId7">
                      <a:alphaModFix amt="65000"/>
                    </a:blip>
                    <a:stretch>
                      <a:fillRect/>
                    </a:stretch>
                  </pic:blipFill>
                  <pic:spPr>
                    <a:xfrm>
                      <a:off x="0" y="0"/>
                      <a:ext cx="2504440" cy="465455"/>
                    </a:xfrm>
                    <a:prstGeom prst="rect">
                      <a:avLst/>
                    </a:prstGeom>
                  </pic:spPr>
                </pic:pic>
              </a:graphicData>
            </a:graphic>
          </wp:anchor>
        </w:drawing>
      </w:r>
    </w:p>
    <w:p w:rsidR="00D42E2F" w:rsidRPr="00525EDE" w:rsidRDefault="00C50CC7" w:rsidP="00D42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center"/>
        <w:rPr>
          <w:rFonts w:ascii="BlairMdITC TT-Medium" w:hAnsi="BlairMdITC TT-Medium" w:cs="Arial"/>
          <w:sz w:val="32"/>
          <w:szCs w:val="32"/>
        </w:rPr>
      </w:pPr>
      <w:r w:rsidRPr="00C50CC7">
        <w:rPr>
          <w:rFonts w:ascii="BlairMdITC TT-Medium" w:hAnsi="BlairMdITC TT-Medium" w:cs="Arial"/>
          <w:sz w:val="32"/>
          <w:szCs w:val="32"/>
        </w:rPr>
        <w:t>Extreme Weather and Climate Change</w:t>
      </w:r>
    </w:p>
    <w:p w:rsidR="00D42E2F" w:rsidRDefault="00E80D78" w:rsidP="00D42E2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center"/>
        <w:rPr>
          <w:rFonts w:cs="Arial"/>
          <w:b/>
          <w:sz w:val="32"/>
          <w:szCs w:val="32"/>
        </w:rPr>
      </w:pPr>
      <w:r w:rsidRPr="00E80D78">
        <w:rPr>
          <w:rFonts w:cs="Arial"/>
          <w:b/>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pt;height:4pt" o:hrpct="0" o:hralign="right" o:hr="t">
            <v:imagedata r:id="rId8" o:title="Etched Double Line" gain="31457f"/>
          </v:shape>
        </w:pict>
      </w:r>
    </w:p>
    <w:p w:rsidR="004A704F" w:rsidRDefault="004A704F">
      <w:pPr>
        <w:ind w:left="-180"/>
        <w:jc w:val="center"/>
        <w:rPr>
          <w:color w:val="000000"/>
          <w:szCs w:val="17"/>
        </w:rPr>
      </w:pPr>
    </w:p>
    <w:p w:rsidR="0086730F" w:rsidRPr="002C57B6" w:rsidRDefault="00E80D78" w:rsidP="0086730F">
      <w:pPr>
        <w:rPr>
          <w:szCs w:val="20"/>
        </w:rPr>
      </w:pPr>
      <w:r w:rsidRPr="00E80D78">
        <w:rPr>
          <w:rFonts w:eastAsia="Times New Roman" w:cs="Arial"/>
          <w:b/>
          <w:i/>
          <w:noProof/>
          <w:sz w:val="22"/>
        </w:rPr>
        <w:pict>
          <v:shapetype id="_x0000_t202" coordsize="21600,21600" o:spt="202" path="m0,0l0,21600,21600,21600,21600,0xe">
            <v:stroke joinstyle="miter"/>
            <v:path gradientshapeok="t" o:connecttype="rect"/>
          </v:shapetype>
          <v:shape id="Text Box 2" o:spid="_x0000_s1026" type="#_x0000_t202" style="position:absolute;margin-left:225.1pt;margin-top:.75pt;width:232.95pt;height:43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" filled="f" strokecolor="black [3213]">
            <v:textbox inset="0,7.2pt,,7.2pt">
              <w:txbxContent>
                <w:p w:rsidR="009F3466" w:rsidRDefault="009F3466">
                  <w:pPr>
                    <w:jc w:val="center"/>
                    <w:rPr>
                      <w:rFonts w:eastAsia="Times New Roman" w:cs="Arial"/>
                      <w:b/>
                      <w:sz w:val="22"/>
                    </w:rPr>
                  </w:pPr>
                  <w:r>
                    <w:rPr>
                      <w:rFonts w:eastAsia="Times New Roman" w:cs="Arial"/>
                      <w:b/>
                      <w:sz w:val="22"/>
                    </w:rPr>
                    <w:t>WHAT WE KNOW</w:t>
                  </w:r>
                </w:p>
                <w:p w:rsidR="009F3466" w:rsidRPr="000D77C7" w:rsidRDefault="009F3466" w:rsidP="000D77C7">
                  <w:pPr>
                    <w:rPr>
                      <w:rFonts w:eastAsia="Times New Roman" w:cs="Arial"/>
                      <w:b/>
                      <w:sz w:val="20"/>
                    </w:rPr>
                  </w:pPr>
                </w:p>
                <w:p w:rsidR="009F3466" w:rsidRDefault="009F3466" w:rsidP="00A84D5E">
                  <w:pPr>
                    <w:pStyle w:val="ListParagraph"/>
                    <w:numPr>
                      <w:ilvl w:val="0"/>
                      <w:numId w:val="14"/>
                    </w:numPr>
                    <w:rPr>
                      <w:rFonts w:eastAsia="Times New Roman" w:cs="Times New Roman"/>
                      <w:sz w:val="20"/>
                    </w:rPr>
                  </w:pPr>
                  <w:r>
                    <w:rPr>
                      <w:rFonts w:eastAsia="Times New Roman" w:cs="Times New Roman"/>
                      <w:sz w:val="20"/>
                    </w:rPr>
                    <w:t>On average, the US is 2 degrees F warmer than it was 40 years ago.</w:t>
                  </w:r>
                </w:p>
                <w:p w:rsidR="009F3466" w:rsidRDefault="009F3466" w:rsidP="00A84D5E">
                  <w:pPr>
                    <w:pStyle w:val="ListParagraph"/>
                    <w:rPr>
                      <w:rFonts w:eastAsia="Times New Roman" w:cs="Times New Roman"/>
                      <w:sz w:val="20"/>
                    </w:rPr>
                  </w:pPr>
                </w:p>
                <w:p w:rsidR="009F3466" w:rsidRDefault="009F3466" w:rsidP="00A84D5E">
                  <w:pPr>
                    <w:pStyle w:val="ListParagraph"/>
                    <w:numPr>
                      <w:ilvl w:val="0"/>
                      <w:numId w:val="14"/>
                    </w:numPr>
                    <w:rPr>
                      <w:rFonts w:eastAsia="Times New Roman" w:cs="Times New Roman"/>
                      <w:sz w:val="20"/>
                    </w:rPr>
                  </w:pPr>
                  <w:r>
                    <w:rPr>
                      <w:rFonts w:eastAsia="Times New Roman" w:cs="Times New Roman"/>
                      <w:sz w:val="20"/>
                    </w:rPr>
                    <w:t>This warmer world is increasing th</w:t>
                  </w:r>
                  <w:r w:rsidR="00D71797">
                    <w:rPr>
                      <w:rFonts w:eastAsia="Times New Roman" w:cs="Times New Roman"/>
                      <w:sz w:val="20"/>
                    </w:rPr>
                    <w:t>e odds of extreme precipitation,</w:t>
                  </w:r>
                  <w:r w:rsidRPr="000B397B">
                    <w:rPr>
                      <w:rFonts w:eastAsia="Times New Roman" w:cs="Times New Roman"/>
                      <w:sz w:val="22"/>
                      <w:vertAlign w:val="superscript"/>
                    </w:rPr>
                    <w:t>(21,22)</w:t>
                  </w:r>
                  <w:r>
                    <w:rPr>
                      <w:rFonts w:eastAsia="Times New Roman" w:cs="Times New Roman"/>
                      <w:sz w:val="20"/>
                    </w:rPr>
                    <w:t xml:space="preserve"> in part because a warmer atmosphere can hold more moisture, and release more of it during rainstorms and snowstorms.</w:t>
                  </w:r>
                </w:p>
                <w:p w:rsidR="009F3466" w:rsidRDefault="009F3466" w:rsidP="00A84D5E">
                  <w:pPr>
                    <w:rPr>
                      <w:rFonts w:eastAsia="Times New Roman" w:cs="Times New Roman"/>
                      <w:sz w:val="20"/>
                    </w:rPr>
                  </w:pPr>
                </w:p>
                <w:p w:rsidR="009F3466" w:rsidRDefault="009F3466">
                  <w:pPr>
                    <w:pStyle w:val="ListParagraph"/>
                    <w:numPr>
                      <w:ilvl w:val="0"/>
                      <w:numId w:val="14"/>
                    </w:numPr>
                    <w:rPr>
                      <w:rFonts w:eastAsia="Times New Roman" w:cs="Times New Roman"/>
                      <w:sz w:val="20"/>
                    </w:rPr>
                  </w:pPr>
                  <w:r>
                    <w:rPr>
                      <w:rFonts w:eastAsia="Times New Roman" w:cs="Times New Roman"/>
                      <w:sz w:val="20"/>
                    </w:rPr>
                    <w:t>Heavy precipitation, both rain and snow, is happening more ofte</w:t>
                  </w:r>
                  <w:r w:rsidR="00D71797">
                    <w:rPr>
                      <w:rFonts w:eastAsia="Times New Roman" w:cs="Times New Roman"/>
                      <w:sz w:val="20"/>
                    </w:rPr>
                    <w:t>n than it used to.</w:t>
                  </w:r>
                  <w:r w:rsidRPr="000B397B">
                    <w:rPr>
                      <w:rFonts w:eastAsia="Times New Roman" w:cs="Times New Roman"/>
                      <w:sz w:val="22"/>
                      <w:vertAlign w:val="superscript"/>
                    </w:rPr>
                    <w:t>(10,</w:t>
                  </w:r>
                  <w:r>
                    <w:rPr>
                      <w:rFonts w:eastAsia="Times New Roman" w:cs="Times New Roman"/>
                      <w:sz w:val="22"/>
                      <w:vertAlign w:val="superscript"/>
                    </w:rPr>
                    <w:t>4)</w:t>
                  </w:r>
                </w:p>
                <w:p w:rsidR="009F3466" w:rsidRPr="00A843DC" w:rsidRDefault="009F3466" w:rsidP="00A843DC">
                  <w:pPr>
                    <w:rPr>
                      <w:rFonts w:eastAsia="Times New Roman" w:cs="Times New Roman"/>
                      <w:sz w:val="20"/>
                    </w:rPr>
                  </w:pPr>
                </w:p>
                <w:p w:rsidR="009F3466" w:rsidRDefault="009F3466">
                  <w:pPr>
                    <w:pStyle w:val="ListParagraph"/>
                    <w:numPr>
                      <w:ilvl w:val="0"/>
                      <w:numId w:val="14"/>
                    </w:numPr>
                    <w:rPr>
                      <w:rFonts w:eastAsia="Times New Roman" w:cs="Times New Roman"/>
                      <w:sz w:val="20"/>
                    </w:rPr>
                  </w:pPr>
                  <w:r>
                    <w:rPr>
                      <w:rFonts w:eastAsia="Times New Roman" w:cs="Times New Roman"/>
                      <w:sz w:val="20"/>
                    </w:rPr>
                    <w:t>Heat-related extreme events are on the rise around the globe. Manmade climate change significantly increased the odds of some specific events, including the ki</w:t>
                  </w:r>
                  <w:r w:rsidR="00D71797">
                    <w:rPr>
                      <w:rFonts w:eastAsia="Times New Roman" w:cs="Times New Roman"/>
                      <w:sz w:val="20"/>
                    </w:rPr>
                    <w:t>ller European heat wave of 2003</w:t>
                  </w:r>
                  <w:r w:rsidRPr="000B397B">
                    <w:rPr>
                      <w:rFonts w:eastAsia="Times New Roman" w:cs="Times New Roman"/>
                      <w:sz w:val="22"/>
                      <w:vertAlign w:val="superscript"/>
                    </w:rPr>
                    <w:t>(6)</w:t>
                  </w:r>
                  <w:r>
                    <w:rPr>
                      <w:rFonts w:eastAsia="Times New Roman" w:cs="Times New Roman"/>
                      <w:sz w:val="20"/>
                    </w:rPr>
                    <w:t xml:space="preserve"> and the Russian heat wave of 2010</w:t>
                  </w:r>
                  <w:r w:rsidR="00D71797">
                    <w:rPr>
                      <w:rFonts w:eastAsia="Times New Roman" w:cs="Times New Roman"/>
                      <w:sz w:val="20"/>
                    </w:rPr>
                    <w:t>.</w:t>
                  </w:r>
                  <w:r w:rsidR="00D71797">
                    <w:rPr>
                      <w:rFonts w:eastAsia="Times New Roman" w:cs="Times New Roman"/>
                      <w:sz w:val="22"/>
                      <w:vertAlign w:val="superscript"/>
                    </w:rPr>
                    <w:t>(12)</w:t>
                  </w:r>
                </w:p>
                <w:p w:rsidR="009F3466" w:rsidRDefault="009F3466" w:rsidP="00A84D5E">
                  <w:pPr>
                    <w:rPr>
                      <w:rFonts w:eastAsia="Times New Roman" w:cs="Times New Roman"/>
                      <w:sz w:val="20"/>
                    </w:rPr>
                  </w:pPr>
                </w:p>
                <w:p w:rsidR="009F3466" w:rsidRDefault="009F3466" w:rsidP="00A84D5E">
                  <w:pPr>
                    <w:pStyle w:val="ListParagraph"/>
                    <w:numPr>
                      <w:ilvl w:val="0"/>
                      <w:numId w:val="14"/>
                    </w:numPr>
                    <w:rPr>
                      <w:rFonts w:eastAsia="Times New Roman" w:cs="Times New Roman"/>
                      <w:sz w:val="20"/>
                    </w:rPr>
                  </w:pPr>
                  <w:r>
                    <w:rPr>
                      <w:rFonts w:eastAsia="Times New Roman" w:cs="Times New Roman"/>
                      <w:sz w:val="20"/>
                    </w:rPr>
                    <w:t xml:space="preserve">Even small increases in average temperatures raise the risk of heat waves </w:t>
                  </w:r>
                  <w:r w:rsidRPr="000B397B">
                    <w:rPr>
                      <w:rFonts w:eastAsia="Times New Roman" w:cs="Times New Roman"/>
                      <w:sz w:val="22"/>
                      <w:vertAlign w:val="superscript"/>
                    </w:rPr>
                    <w:t>(6a, 6b)</w:t>
                  </w:r>
                  <w:r w:rsidR="00D71797">
                    <w:rPr>
                      <w:rFonts w:eastAsia="Times New Roman" w:cs="Times New Roman"/>
                      <w:sz w:val="20"/>
                    </w:rPr>
                    <w:t>, droughts</w:t>
                  </w:r>
                  <w:r w:rsidRPr="000B397B">
                    <w:rPr>
                      <w:rFonts w:eastAsia="Times New Roman" w:cs="Times New Roman"/>
                      <w:sz w:val="22"/>
                      <w:vertAlign w:val="superscript"/>
                    </w:rPr>
                    <w:t>(7)</w:t>
                  </w:r>
                  <w:r w:rsidR="00D71797">
                    <w:rPr>
                      <w:rFonts w:eastAsia="Times New Roman" w:cs="Times New Roman"/>
                      <w:sz w:val="20"/>
                    </w:rPr>
                    <w:t xml:space="preserve"> and wildfires.</w:t>
                  </w:r>
                  <w:r>
                    <w:rPr>
                      <w:rFonts w:eastAsia="Times New Roman" w:cs="Times New Roman"/>
                      <w:sz w:val="22"/>
                      <w:vertAlign w:val="superscript"/>
                    </w:rPr>
                    <w:t>(8)</w:t>
                  </w:r>
                </w:p>
                <w:p w:rsidR="009F3466" w:rsidRDefault="009F3466" w:rsidP="00A84D5E">
                  <w:pPr>
                    <w:pStyle w:val="ListParagraph"/>
                    <w:rPr>
                      <w:rFonts w:eastAsia="Times New Roman" w:cs="Times New Roman"/>
                      <w:sz w:val="20"/>
                    </w:rPr>
                  </w:pPr>
                </w:p>
                <w:p w:rsidR="009F3466" w:rsidRDefault="009F3466" w:rsidP="00A84D5E">
                  <w:pPr>
                    <w:pStyle w:val="ListParagraph"/>
                    <w:numPr>
                      <w:ilvl w:val="0"/>
                      <w:numId w:val="5"/>
                    </w:numPr>
                    <w:rPr>
                      <w:rFonts w:eastAsia="Times New Roman" w:cs="Arial"/>
                      <w:sz w:val="20"/>
                    </w:rPr>
                  </w:pPr>
                  <w:r>
                    <w:rPr>
                      <w:sz w:val="20"/>
                    </w:rPr>
                    <w:t>Twice as many record highs have been set in the past decade as record lows, in the US</w:t>
                  </w:r>
                  <w:r w:rsidR="00D71797">
                    <w:rPr>
                      <w:sz w:val="20"/>
                    </w:rPr>
                    <w:t>.</w:t>
                  </w:r>
                  <w:r>
                    <w:rPr>
                      <w:sz w:val="20"/>
                    </w:rPr>
                    <w:t xml:space="preserve"> </w:t>
                  </w:r>
                  <w:r>
                    <w:rPr>
                      <w:sz w:val="22"/>
                      <w:vertAlign w:val="superscript"/>
                    </w:rPr>
                    <w:t>(9)</w:t>
                  </w:r>
                </w:p>
                <w:p w:rsidR="009F3466" w:rsidRDefault="009F3466" w:rsidP="00A84D5E">
                  <w:pPr>
                    <w:pStyle w:val="ListParagraph"/>
                    <w:rPr>
                      <w:rFonts w:eastAsia="Times New Roman" w:cs="Arial"/>
                      <w:sz w:val="20"/>
                    </w:rPr>
                  </w:pPr>
                </w:p>
                <w:p w:rsidR="009F3466" w:rsidRPr="007C654D" w:rsidRDefault="009F3466">
                  <w:pPr>
                    <w:pStyle w:val="ListParagraph"/>
                    <w:numPr>
                      <w:ilvl w:val="0"/>
                      <w:numId w:val="14"/>
                    </w:numPr>
                    <w:rPr>
                      <w:rFonts w:eastAsia="Times New Roman" w:cs="Arial"/>
                      <w:sz w:val="20"/>
                    </w:rPr>
                  </w:pPr>
                  <w:r w:rsidRPr="007C654D">
                    <w:rPr>
                      <w:rStyle w:val="apple-style-span"/>
                      <w:sz w:val="20"/>
                    </w:rPr>
                    <w:t>By 2050, record highs</w:t>
                  </w:r>
                  <w:r w:rsidR="00E80D78" w:rsidRPr="007C654D">
                    <w:rPr>
                      <w:rStyle w:val="apple-style-span"/>
                      <w:sz w:val="20"/>
                    </w:rPr>
                    <w:fldChar w:fldCharType="begin"/>
                  </w:r>
                  <w:r w:rsidRPr="007C654D">
                    <w:rPr>
                      <w:rStyle w:val="apple-style-span"/>
                      <w:sz w:val="20"/>
                    </w:rPr>
                    <w:instrText xml:space="preserve"> HYPERLINK "http://www2.ucar.edu/news/1036/record-high-temperatures-far-outpace-record-lows-across-us" \t "_blank" </w:instrText>
                  </w:r>
                  <w:r w:rsidR="00E80D78" w:rsidRPr="007C654D">
                    <w:rPr>
                      <w:rStyle w:val="apple-style-span"/>
                      <w:sz w:val="20"/>
                    </w:rPr>
                    <w:fldChar w:fldCharType="separate"/>
                  </w:r>
                  <w:r w:rsidRPr="007C654D">
                    <w:rPr>
                      <w:rStyle w:val="Hyperlink"/>
                      <w:color w:val="auto"/>
                      <w:sz w:val="20"/>
                      <w:u w:val="none"/>
                      <w:bdr w:val="none" w:sz="0" w:space="0" w:color="auto" w:frame="1"/>
                    </w:rPr>
                    <w:t xml:space="preserve"> could outpace record lows by 20 to one</w:t>
                  </w:r>
                  <w:r w:rsidR="00E80D78" w:rsidRPr="007C654D">
                    <w:rPr>
                      <w:rStyle w:val="apple-style-span"/>
                      <w:sz w:val="20"/>
                    </w:rPr>
                    <w:fldChar w:fldCharType="end"/>
                  </w:r>
                  <w:r w:rsidRPr="007C654D">
                    <w:rPr>
                      <w:rStyle w:val="apple-style-span"/>
                      <w:sz w:val="20"/>
                    </w:rPr>
                    <w:t xml:space="preserve"> in the U.S. By the end of the century, the ratio could jump to 100 to one if greenhouse gas emissions continue unabated</w:t>
                  </w:r>
                  <w:r w:rsidR="00D71797">
                    <w:rPr>
                      <w:rStyle w:val="apple-style-span"/>
                      <w:sz w:val="20"/>
                    </w:rPr>
                    <w:t>.</w:t>
                  </w:r>
                  <w:r w:rsidRPr="007C654D">
                    <w:rPr>
                      <w:sz w:val="22"/>
                      <w:vertAlign w:val="superscript"/>
                    </w:rPr>
                    <w:t>(9)</w:t>
                  </w:r>
                </w:p>
                <w:p w:rsidR="009F3466" w:rsidRDefault="009F3466"/>
              </w:txbxContent>
            </v:textbox>
            <w10:wrap type="square"/>
          </v:shape>
        </w:pict>
      </w:r>
      <w:r w:rsidR="00C50CC7" w:rsidRPr="00C50CC7">
        <w:rPr>
          <w:color w:val="000000"/>
          <w:sz w:val="22"/>
          <w:szCs w:val="17"/>
        </w:rPr>
        <w:t>Devastating deluges, record floods and deadly heat waves have raised the question of whether there’s a connection between these events and global warming.</w:t>
      </w:r>
      <w:r w:rsidR="00C50CC7" w:rsidRPr="00C50CC7">
        <w:rPr>
          <w:color w:val="000000"/>
          <w:sz w:val="22"/>
        </w:rPr>
        <w:t xml:space="preserve"> </w:t>
      </w:r>
      <w:r w:rsidR="00C50CC7" w:rsidRPr="00C50CC7">
        <w:rPr>
          <w:b/>
          <w:color w:val="000000"/>
          <w:sz w:val="22"/>
        </w:rPr>
        <w:t>The bottom line answer is yes:</w:t>
      </w:r>
      <w:r w:rsidR="00C50CC7" w:rsidRPr="00C50CC7">
        <w:rPr>
          <w:color w:val="000000"/>
          <w:sz w:val="22"/>
        </w:rPr>
        <w:t xml:space="preserve"> Heat waves are longer and hotter than they used to be and some regions are suffering from catastrophic drought.  Heavy rains are more</w:t>
      </w:r>
      <w:r w:rsidR="00C50CC7" w:rsidRPr="00C50CC7">
        <w:rPr>
          <w:color w:val="000000"/>
          <w:sz w:val="22"/>
          <w:szCs w:val="17"/>
        </w:rPr>
        <w:t xml:space="preserve"> </w:t>
      </w:r>
      <w:r w:rsidR="00C50CC7" w:rsidRPr="00C50CC7">
        <w:rPr>
          <w:color w:val="000000"/>
          <w:sz w:val="22"/>
        </w:rPr>
        <w:t>frequent and can be more intense and rainfall records have been smashed. These events fit a pattern that climate scientists have long</w:t>
      </w:r>
      <w:r w:rsidR="00C50CC7" w:rsidRPr="00C50CC7">
        <w:rPr>
          <w:color w:val="000000"/>
          <w:sz w:val="22"/>
          <w:szCs w:val="17"/>
        </w:rPr>
        <w:t xml:space="preserve"> expected to appear </w:t>
      </w:r>
      <w:r w:rsidR="00C50CC7" w:rsidRPr="00C50CC7">
        <w:rPr>
          <w:color w:val="000000"/>
          <w:sz w:val="22"/>
        </w:rPr>
        <w:t>as the result of increased greenhouse gases in our</w:t>
      </w:r>
      <w:r w:rsidR="00C50CC7" w:rsidRPr="00C50CC7">
        <w:rPr>
          <w:color w:val="000000"/>
          <w:sz w:val="22"/>
          <w:szCs w:val="17"/>
        </w:rPr>
        <w:t xml:space="preserve"> </w:t>
      </w:r>
      <w:r w:rsidR="00C50CC7" w:rsidRPr="00C50CC7">
        <w:rPr>
          <w:color w:val="000000"/>
          <w:sz w:val="22"/>
        </w:rPr>
        <w:t>atmosphere. That doesn’t mean global warming is the only culprit: extreme weather was happening before global warming began. But there’s general scientific agreement that global warming has contributed to a trend toward more intense extremes of heat and precipitation</w:t>
      </w:r>
      <w:r w:rsidR="00C50CC7" w:rsidRPr="00C50CC7">
        <w:rPr>
          <w:color w:val="000000"/>
          <w:sz w:val="22"/>
          <w:szCs w:val="17"/>
        </w:rPr>
        <w:t xml:space="preserve"> </w:t>
      </w:r>
      <w:r w:rsidR="00C50CC7" w:rsidRPr="00C50CC7">
        <w:rPr>
          <w:color w:val="000000"/>
          <w:sz w:val="22"/>
        </w:rPr>
        <w:t>around the world</w:t>
      </w:r>
      <w:r w:rsidR="00C42397">
        <w:rPr>
          <w:color w:val="000000"/>
          <w:sz w:val="22"/>
        </w:rPr>
        <w:t>,</w:t>
      </w:r>
      <w:r w:rsidR="00C50CC7" w:rsidRPr="00C50CC7">
        <w:rPr>
          <w:color w:val="000000"/>
          <w:sz w:val="22"/>
        </w:rPr>
        <w:t xml:space="preserve"> </w:t>
      </w:r>
      <w:r w:rsidR="00A21F04">
        <w:rPr>
          <w:color w:val="000000"/>
          <w:sz w:val="22"/>
        </w:rPr>
        <w:t>is partly to blame for</w:t>
      </w:r>
      <w:r w:rsidR="00F17E5D">
        <w:rPr>
          <w:color w:val="000000"/>
          <w:sz w:val="22"/>
        </w:rPr>
        <w:t xml:space="preserve"> </w:t>
      </w:r>
      <w:r w:rsidR="00C50CC7" w:rsidRPr="00C50CC7">
        <w:rPr>
          <w:color w:val="000000"/>
          <w:sz w:val="22"/>
        </w:rPr>
        <w:t>specific extreme weat</w:t>
      </w:r>
      <w:r w:rsidR="0064555F">
        <w:rPr>
          <w:color w:val="000000"/>
          <w:sz w:val="22"/>
        </w:rPr>
        <w:t>her events over the last decade</w:t>
      </w:r>
      <w:r w:rsidR="00C50CC7" w:rsidRPr="00C50CC7">
        <w:rPr>
          <w:color w:val="000000"/>
          <w:sz w:val="22"/>
        </w:rPr>
        <w:t xml:space="preserve"> and will</w:t>
      </w:r>
      <w:r w:rsidR="00C50CC7" w:rsidRPr="00C50CC7">
        <w:rPr>
          <w:color w:val="000000"/>
          <w:sz w:val="22"/>
          <w:szCs w:val="17"/>
        </w:rPr>
        <w:t xml:space="preserve"> </w:t>
      </w:r>
      <w:r w:rsidR="00C50CC7" w:rsidRPr="00C50CC7">
        <w:rPr>
          <w:color w:val="000000"/>
          <w:sz w:val="22"/>
        </w:rPr>
        <w:t xml:space="preserve">continue to </w:t>
      </w:r>
      <w:r w:rsidR="00C42397">
        <w:rPr>
          <w:color w:val="000000"/>
          <w:sz w:val="22"/>
        </w:rPr>
        <w:t>influence</w:t>
      </w:r>
      <w:r w:rsidR="00C50CC7" w:rsidRPr="00C50CC7">
        <w:rPr>
          <w:color w:val="000000"/>
          <w:sz w:val="22"/>
        </w:rPr>
        <w:t xml:space="preserve"> both</w:t>
      </w:r>
      <w:r w:rsidR="00C42397">
        <w:rPr>
          <w:color w:val="000000"/>
        </w:rPr>
        <w:t xml:space="preserve"> </w:t>
      </w:r>
      <w:r w:rsidR="00C42397" w:rsidRPr="00C42397">
        <w:rPr>
          <w:color w:val="000000"/>
          <w:sz w:val="22"/>
        </w:rPr>
        <w:t>in the</w:t>
      </w:r>
      <w:r w:rsidR="00C42397">
        <w:rPr>
          <w:color w:val="000000"/>
        </w:rPr>
        <w:t xml:space="preserve"> </w:t>
      </w:r>
      <w:r w:rsidR="00C42397" w:rsidRPr="00C42397">
        <w:rPr>
          <w:color w:val="000000"/>
          <w:sz w:val="22"/>
        </w:rPr>
        <w:t>future</w:t>
      </w:r>
      <w:r w:rsidR="00C42397">
        <w:rPr>
          <w:color w:val="000000"/>
        </w:rPr>
        <w:t>.</w:t>
      </w:r>
    </w:p>
    <w:p w:rsidR="00F752D5" w:rsidRDefault="00F752D5" w:rsidP="00A84D5E">
      <w:pPr>
        <w:rPr>
          <w:rFonts w:asciiTheme="majorHAnsi" w:hAnsiTheme="majorHAnsi" w:cs="Arial"/>
          <w:i/>
        </w:rPr>
      </w:pPr>
    </w:p>
    <w:p w:rsidR="00F752D5" w:rsidRDefault="00AD7B75" w:rsidP="00A84D5E">
      <w:pPr>
        <w:rPr>
          <w:rFonts w:asciiTheme="majorHAnsi" w:hAnsiTheme="majorHAnsi" w:cs="Arial"/>
          <w:i/>
        </w:rPr>
      </w:pPr>
      <w:r w:rsidRPr="00AD7B75">
        <w:rPr>
          <w:noProof/>
          <w:color w:val="000000"/>
          <w:szCs w:val="17"/>
        </w:rPr>
        <w:drawing>
          <wp:inline distT="0" distB="0" distL="0" distR="0">
            <wp:extent cx="2520263" cy="1695450"/>
            <wp:effectExtent l="25400" t="0" r="0" b="0"/>
            <wp:docPr id="15" name="Picture 13" descr="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jpg"/>
                    <pic:cNvPicPr/>
                  </pic:nvPicPr>
                  <pic:blipFill>
                    <a:blip r:embed="rId9"/>
                    <a:stretch>
                      <a:fillRect/>
                    </a:stretch>
                  </pic:blipFill>
                  <pic:spPr>
                    <a:xfrm>
                      <a:off x="0" y="0"/>
                      <a:ext cx="2528666" cy="1701103"/>
                    </a:xfrm>
                    <a:prstGeom prst="rect">
                      <a:avLst/>
                    </a:prstGeom>
                  </pic:spPr>
                </pic:pic>
              </a:graphicData>
            </a:graphic>
          </wp:inline>
        </w:drawing>
      </w:r>
    </w:p>
    <w:p w:rsidR="00A843DC" w:rsidRDefault="00A843DC" w:rsidP="00D42E2F">
      <w:pPr>
        <w:rPr>
          <w:rFonts w:eastAsia="Times New Roman" w:cs="Arial"/>
          <w:i/>
        </w:rPr>
      </w:pPr>
    </w:p>
    <w:p w:rsidR="00DA0212" w:rsidRDefault="00DA0212" w:rsidP="00D42E2F">
      <w:pPr>
        <w:rPr>
          <w:rFonts w:eastAsia="Times New Roman" w:cs="Arial"/>
          <w:i/>
        </w:rPr>
      </w:pPr>
    </w:p>
    <w:p w:rsidR="00DA0212" w:rsidRDefault="00DA0212" w:rsidP="00D42E2F">
      <w:pPr>
        <w:rPr>
          <w:rFonts w:eastAsia="Times New Roman" w:cs="Arial"/>
          <w:i/>
        </w:rPr>
      </w:pPr>
    </w:p>
    <w:p w:rsidR="00525EDE" w:rsidRDefault="00C50CC7" w:rsidP="00D42E2F">
      <w:pPr>
        <w:rPr>
          <w:rFonts w:ascii="BlairMdITC TT-Medium" w:eastAsia="Times New Roman" w:hAnsi="BlairMdITC TT-Medium" w:cs="Times New Roman"/>
          <w:b/>
          <w:sz w:val="28"/>
        </w:rPr>
      </w:pPr>
      <w:r w:rsidRPr="00C50CC7">
        <w:rPr>
          <w:rFonts w:ascii="BlairMdITC TT-Medium" w:eastAsia="Times New Roman" w:hAnsi="BlairMdITC TT-Medium" w:cs="Times New Roman"/>
          <w:b/>
          <w:sz w:val="28"/>
        </w:rPr>
        <w:t xml:space="preserve">THE </w:t>
      </w:r>
      <w:r w:rsidR="00101932">
        <w:rPr>
          <w:rFonts w:ascii="BlairMdITC TT-Medium" w:eastAsia="Times New Roman" w:hAnsi="BlairMdITC TT-Medium" w:cs="Times New Roman"/>
          <w:b/>
          <w:sz w:val="28"/>
        </w:rPr>
        <w:t>SOUTHWEST</w:t>
      </w:r>
    </w:p>
    <w:p w:rsidR="00D42E2F" w:rsidRPr="00525EDE" w:rsidRDefault="00E80D78" w:rsidP="00D42E2F">
      <w:pPr>
        <w:rPr>
          <w:rFonts w:ascii="BlairMdITC TT-Medium" w:eastAsia="Times New Roman" w:hAnsi="BlairMdITC TT-Medium" w:cs="Times New Roman"/>
          <w:b/>
          <w:sz w:val="28"/>
        </w:rPr>
      </w:pPr>
      <w:r w:rsidRPr="00E80D78">
        <w:rPr>
          <w:rFonts w:ascii="BlairMdITC TT-Medium" w:eastAsia="Times New Roman" w:hAnsi="BlairMdITC TT-Medium" w:cs="Times New Roman"/>
          <w:b/>
          <w:sz w:val="28"/>
        </w:rPr>
        <w:pict>
          <v:shape id="_x0000_i1026" type="#_x0000_t75" style="width:445.4pt;height:1.45pt" o:hrpct="0" o:hralign="center" o:hr="t">
            <v:imagedata r:id="rId10" o:title="Default Line"/>
          </v:shape>
        </w:pict>
      </w:r>
    </w:p>
    <w:p w:rsidR="009D5127" w:rsidRDefault="009D5127" w:rsidP="00B55BA3">
      <w:pPr>
        <w:ind w:firstLine="360"/>
        <w:rPr>
          <w:rFonts w:eastAsia="Times New Roman" w:cs="Times New Roman"/>
          <w:b/>
        </w:rPr>
      </w:pPr>
    </w:p>
    <w:p w:rsidR="00D6536B" w:rsidRDefault="00101932" w:rsidP="00D6536B">
      <w:pPr>
        <w:rPr>
          <w:rFonts w:eastAsia="Times New Roman" w:cs="Times New Roman"/>
          <w:b/>
        </w:rPr>
      </w:pPr>
      <w:r>
        <w:rPr>
          <w:rFonts w:eastAsia="Times New Roman" w:cs="Times New Roman"/>
          <w:b/>
        </w:rPr>
        <w:t>Extreme Heat and Drought</w:t>
      </w:r>
      <w:r w:rsidR="00D72DD1">
        <w:rPr>
          <w:rFonts w:eastAsia="Times New Roman" w:cs="Times New Roman"/>
          <w:b/>
        </w:rPr>
        <w:t xml:space="preserve"> of 2011</w:t>
      </w:r>
    </w:p>
    <w:p w:rsidR="00D6536B" w:rsidRDefault="00D6536B" w:rsidP="00DC064E">
      <w:pPr>
        <w:ind w:firstLine="360"/>
        <w:rPr>
          <w:rFonts w:eastAsia="Times New Roman" w:cs="Times New Roman"/>
          <w:b/>
        </w:rPr>
      </w:pPr>
    </w:p>
    <w:p w:rsidR="000F2DE0" w:rsidRPr="000F2DE0" w:rsidRDefault="000F2DE0" w:rsidP="000F2DE0">
      <w:pPr>
        <w:rPr>
          <w:szCs w:val="20"/>
        </w:rPr>
      </w:pPr>
      <w:r w:rsidRPr="000F2DE0">
        <w:rPr>
          <w:color w:val="222222"/>
        </w:rPr>
        <w:t>Texans love to br</w:t>
      </w:r>
      <w:r w:rsidR="00C05677">
        <w:rPr>
          <w:color w:val="222222"/>
        </w:rPr>
        <w:t>ag about how big their state is</w:t>
      </w:r>
      <w:r w:rsidRPr="000F2DE0">
        <w:rPr>
          <w:color w:val="222222"/>
        </w:rPr>
        <w:t xml:space="preserve"> along with everything in it. Not so much this year, though, as record-breaking heat, drought and wildfires </w:t>
      </w:r>
      <w:r w:rsidR="00CE0900">
        <w:rPr>
          <w:color w:val="222222"/>
        </w:rPr>
        <w:t>relentlessly pummeled Texans</w:t>
      </w:r>
      <w:r w:rsidRPr="000F2DE0">
        <w:rPr>
          <w:color w:val="222222"/>
        </w:rPr>
        <w:t>. The heat struck nearby Oklahoma, Louisiana and New Mexico too, pushing all of the states’ resources, along with their residents, to the brink of disaster—and in many cases, right over the edge.</w:t>
      </w:r>
    </w:p>
    <w:p w:rsidR="00C46938" w:rsidRDefault="00101932" w:rsidP="005F3033">
      <w:pPr>
        <w:shd w:val="clear" w:color="auto" w:fill="FFFFFF"/>
        <w:textAlignment w:val="baseline"/>
        <w:rPr>
          <w:rFonts w:eastAsia="Times New Roman" w:cs="Times New Roman"/>
          <w:shd w:val="clear" w:color="auto" w:fill="FFFFFF"/>
        </w:rPr>
      </w:pPr>
      <w:r>
        <w:rPr>
          <w:rFonts w:eastAsia="Times New Roman" w:cs="Times New Roman"/>
          <w:shd w:val="clear" w:color="auto" w:fill="FFFFFF"/>
        </w:rPr>
        <w:t xml:space="preserve">Scientists know that climate change is making heat extremes </w:t>
      </w:r>
      <w:r w:rsidR="006F55CF">
        <w:rPr>
          <w:rFonts w:eastAsia="Times New Roman" w:cs="Times New Roman"/>
          <w:shd w:val="clear" w:color="auto" w:fill="FFFFFF"/>
        </w:rPr>
        <w:t>like those experience</w:t>
      </w:r>
      <w:r w:rsidR="002B1A0C">
        <w:rPr>
          <w:rFonts w:eastAsia="Times New Roman" w:cs="Times New Roman"/>
          <w:shd w:val="clear" w:color="auto" w:fill="FFFFFF"/>
        </w:rPr>
        <w:t>d</w:t>
      </w:r>
      <w:r w:rsidR="006F55CF">
        <w:rPr>
          <w:rFonts w:eastAsia="Times New Roman" w:cs="Times New Roman"/>
          <w:shd w:val="clear" w:color="auto" w:fill="FFFFFF"/>
        </w:rPr>
        <w:t xml:space="preserve"> in the Southwest this year </w:t>
      </w:r>
      <w:r w:rsidR="00C46938">
        <w:rPr>
          <w:rFonts w:eastAsia="Times New Roman" w:cs="Times New Roman"/>
          <w:shd w:val="clear" w:color="auto" w:fill="FFFFFF"/>
        </w:rPr>
        <w:t>more intense and more frequent.</w:t>
      </w:r>
    </w:p>
    <w:p w:rsidR="00C46938" w:rsidRDefault="00C46938" w:rsidP="00101932">
      <w:pPr>
        <w:shd w:val="clear" w:color="auto" w:fill="FFFFFF"/>
        <w:ind w:left="360"/>
        <w:textAlignment w:val="baseline"/>
        <w:rPr>
          <w:rFonts w:eastAsia="Times New Roman" w:cs="Times New Roman"/>
          <w:shd w:val="clear" w:color="auto" w:fill="FFFFFF"/>
        </w:rPr>
      </w:pPr>
    </w:p>
    <w:p w:rsidR="00BB60C2" w:rsidRPr="00BB60C2" w:rsidRDefault="00BB60C2" w:rsidP="00101932">
      <w:pPr>
        <w:shd w:val="clear" w:color="auto" w:fill="FFFFFF"/>
        <w:ind w:left="360"/>
        <w:textAlignment w:val="baseline"/>
        <w:rPr>
          <w:rFonts w:eastAsia="Times New Roman" w:cs="Times New Roman"/>
          <w:shd w:val="clear" w:color="auto" w:fill="FFFFFF"/>
        </w:rPr>
      </w:pPr>
      <w:r w:rsidRPr="00BB60C2">
        <w:rPr>
          <w:rFonts w:eastAsia="Times New Roman" w:cs="Times New Roman"/>
          <w:shd w:val="clear" w:color="auto" w:fill="FFFFFF"/>
        </w:rPr>
        <w:t>What happened in 2011</w:t>
      </w:r>
      <w:r>
        <w:rPr>
          <w:rFonts w:eastAsia="Times New Roman" w:cs="Times New Roman"/>
          <w:shd w:val="clear" w:color="auto" w:fill="FFFFFF"/>
        </w:rPr>
        <w:t>:</w:t>
      </w:r>
    </w:p>
    <w:p w:rsidR="00101932" w:rsidRDefault="00101932" w:rsidP="00101932">
      <w:pPr>
        <w:shd w:val="clear" w:color="auto" w:fill="FFFFFF"/>
        <w:ind w:left="360"/>
        <w:textAlignment w:val="baseline"/>
        <w:rPr>
          <w:rFonts w:eastAsia="Times New Roman" w:cs="Times New Roman"/>
          <w:shd w:val="clear" w:color="auto" w:fill="FFFFFF"/>
        </w:rPr>
      </w:pPr>
    </w:p>
    <w:p w:rsidR="00452C19" w:rsidRDefault="00E80D78" w:rsidP="00101932">
      <w:pPr>
        <w:pStyle w:val="ListParagraph"/>
        <w:numPr>
          <w:ilvl w:val="0"/>
          <w:numId w:val="9"/>
        </w:numPr>
        <w:rPr>
          <w:rStyle w:val="apple-style-span"/>
        </w:rPr>
      </w:pPr>
      <w:r w:rsidRPr="00E80D78">
        <w:rPr>
          <w:rFonts w:eastAsia="Times New Roman" w:cs="Times New Roman"/>
          <w:noProof/>
        </w:rPr>
        <w:pict>
          <v:shape id="Text Box 16" o:spid="_x0000_s1027" type="#_x0000_t202" style="position:absolute;left:0;text-align:left;margin-left:4in;margin-top:1.65pt;width:174.95pt;height:323.6pt;z-index:25167872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92 0 -92 21549 21692 21549 21692 0 -9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" filled="f" strokecolor="black [3213]">
            <v:textbox inset=",7.2pt,,7.2pt">
              <w:txbxContent>
                <w:p w:rsidR="009F3466" w:rsidRDefault="009F3466" w:rsidP="003E2F63">
                  <w:pPr>
                    <w:jc w:val="center"/>
                    <w:rPr>
                      <w:b/>
                      <w:sz w:val="22"/>
                      <w:szCs w:val="20"/>
                    </w:rPr>
                  </w:pPr>
                  <w:r>
                    <w:rPr>
                      <w:b/>
                      <w:sz w:val="22"/>
                      <w:szCs w:val="20"/>
                    </w:rPr>
                    <w:t xml:space="preserve">HEAT RECORDS BROKEN </w:t>
                  </w:r>
                  <w:r>
                    <w:rPr>
                      <w:b/>
                      <w:sz w:val="22"/>
                      <w:szCs w:val="20"/>
                    </w:rPr>
                    <w:br/>
                    <w:t>in 2011</w:t>
                  </w:r>
                </w:p>
                <w:p w:rsidR="009F3466" w:rsidRPr="00C17B5D" w:rsidRDefault="009F3466" w:rsidP="00EC0159">
                  <w:pPr>
                    <w:jc w:val="center"/>
                    <w:rPr>
                      <w:sz w:val="20"/>
                      <w:szCs w:val="20"/>
                    </w:rPr>
                  </w:pPr>
                  <w:r>
                    <w:rPr>
                      <w:b/>
                      <w:sz w:val="22"/>
                      <w:szCs w:val="20"/>
                    </w:rPr>
                    <w:br/>
                  </w:r>
                  <w:r>
                    <w:rPr>
                      <w:sz w:val="20"/>
                      <w:szCs w:val="20"/>
                    </w:rPr>
                    <w:t>In August</w:t>
                  </w:r>
                  <w:r w:rsidRPr="00C17B5D">
                    <w:rPr>
                      <w:sz w:val="20"/>
                      <w:szCs w:val="20"/>
                    </w:rPr>
                    <w:t xml:space="preserve"> alone</w:t>
                  </w:r>
                  <w:r>
                    <w:rPr>
                      <w:sz w:val="20"/>
                      <w:szCs w:val="20"/>
                    </w:rPr>
                    <w:t>, Texas</w:t>
                  </w:r>
                  <w:r w:rsidRPr="00C17B5D">
                    <w:rPr>
                      <w:sz w:val="20"/>
                      <w:szCs w:val="20"/>
                    </w:rPr>
                    <w:t xml:space="preserve"> brok</w:t>
                  </w:r>
                  <w:r>
                    <w:rPr>
                      <w:sz w:val="20"/>
                      <w:szCs w:val="20"/>
                    </w:rPr>
                    <w:t xml:space="preserve">e &gt;4,000 </w:t>
                  </w:r>
                  <w:r>
                    <w:rPr>
                      <w:sz w:val="20"/>
                      <w:szCs w:val="20"/>
                    </w:rPr>
                    <w:br/>
                    <w:t>high temperature records</w:t>
                  </w:r>
                </w:p>
                <w:p w:rsidR="009F3466" w:rsidRDefault="009F3466" w:rsidP="00EC0159">
                  <w:pPr>
                    <w:jc w:val="center"/>
                    <w:rPr>
                      <w:b/>
                      <w:sz w:val="20"/>
                      <w:szCs w:val="20"/>
                    </w:rPr>
                  </w:pPr>
                </w:p>
                <w:p w:rsidR="009F3466" w:rsidRPr="00EC0159" w:rsidRDefault="009F3466" w:rsidP="00EC0159">
                  <w:pPr>
                    <w:jc w:val="center"/>
                    <w:rPr>
                      <w:b/>
                      <w:sz w:val="20"/>
                      <w:szCs w:val="20"/>
                    </w:rPr>
                  </w:pPr>
                  <w:r>
                    <w:rPr>
                      <w:b/>
                      <w:sz w:val="20"/>
                      <w:szCs w:val="20"/>
                    </w:rPr>
                    <w:t>Their H</w:t>
                  </w:r>
                  <w:r w:rsidRPr="00EC0159">
                    <w:rPr>
                      <w:b/>
                      <w:sz w:val="20"/>
                      <w:szCs w:val="20"/>
                    </w:rPr>
                    <w:t xml:space="preserve">ottest </w:t>
                  </w:r>
                  <w:r>
                    <w:rPr>
                      <w:b/>
                      <w:sz w:val="20"/>
                      <w:szCs w:val="20"/>
                    </w:rPr>
                    <w:t>S</w:t>
                  </w:r>
                  <w:r w:rsidRPr="00EC0159">
                    <w:rPr>
                      <w:b/>
                      <w:sz w:val="20"/>
                      <w:szCs w:val="20"/>
                    </w:rPr>
                    <w:t xml:space="preserve">ummer </w:t>
                  </w:r>
                  <w:r w:rsidR="0075734A">
                    <w:rPr>
                      <w:b/>
                      <w:sz w:val="20"/>
                      <w:szCs w:val="20"/>
                    </w:rPr>
                    <w:t>On Record</w:t>
                  </w:r>
                </w:p>
                <w:p w:rsidR="009F3466" w:rsidRDefault="009F3466" w:rsidP="00EC0159">
                  <w:pPr>
                    <w:tabs>
                      <w:tab w:val="left" w:pos="0"/>
                    </w:tabs>
                    <w:jc w:val="center"/>
                    <w:rPr>
                      <w:sz w:val="20"/>
                      <w:szCs w:val="20"/>
                    </w:rPr>
                  </w:pPr>
                  <w:r>
                    <w:rPr>
                      <w:sz w:val="20"/>
                      <w:szCs w:val="20"/>
                    </w:rPr>
                    <w:t>Texas</w:t>
                  </w:r>
                </w:p>
                <w:p w:rsidR="009F3466" w:rsidRDefault="009F3466" w:rsidP="00EC0159">
                  <w:pPr>
                    <w:jc w:val="center"/>
                    <w:rPr>
                      <w:sz w:val="20"/>
                      <w:szCs w:val="20"/>
                    </w:rPr>
                  </w:pPr>
                  <w:r>
                    <w:rPr>
                      <w:sz w:val="20"/>
                      <w:szCs w:val="20"/>
                    </w:rPr>
                    <w:t>Oklahoma</w:t>
                  </w:r>
                </w:p>
                <w:p w:rsidR="009F3466" w:rsidRDefault="009F3466" w:rsidP="00EC0159">
                  <w:pPr>
                    <w:jc w:val="center"/>
                    <w:rPr>
                      <w:sz w:val="20"/>
                      <w:szCs w:val="20"/>
                    </w:rPr>
                  </w:pPr>
                  <w:r>
                    <w:rPr>
                      <w:sz w:val="20"/>
                      <w:szCs w:val="20"/>
                    </w:rPr>
                    <w:t>New Mexico</w:t>
                  </w:r>
                </w:p>
                <w:p w:rsidR="009F3466" w:rsidRDefault="009F3466" w:rsidP="00EC0159">
                  <w:pPr>
                    <w:jc w:val="center"/>
                    <w:rPr>
                      <w:sz w:val="20"/>
                      <w:szCs w:val="20"/>
                    </w:rPr>
                  </w:pPr>
                  <w:r>
                    <w:rPr>
                      <w:sz w:val="20"/>
                      <w:szCs w:val="20"/>
                    </w:rPr>
                    <w:t>Arizona</w:t>
                  </w:r>
                </w:p>
                <w:p w:rsidR="009F3466" w:rsidRDefault="009F3466" w:rsidP="00EC0159">
                  <w:pPr>
                    <w:jc w:val="center"/>
                    <w:rPr>
                      <w:sz w:val="20"/>
                      <w:szCs w:val="20"/>
                    </w:rPr>
                  </w:pPr>
                  <w:r>
                    <w:rPr>
                      <w:sz w:val="20"/>
                      <w:szCs w:val="20"/>
                    </w:rPr>
                    <w:t>Louisiana</w:t>
                  </w:r>
                </w:p>
                <w:p w:rsidR="009F3466" w:rsidRDefault="009F3466" w:rsidP="00EC0159">
                  <w:pPr>
                    <w:jc w:val="center"/>
                    <w:rPr>
                      <w:sz w:val="20"/>
                      <w:szCs w:val="20"/>
                    </w:rPr>
                  </w:pPr>
                  <w:r w:rsidRPr="00EC0159">
                    <w:rPr>
                      <w:sz w:val="20"/>
                      <w:szCs w:val="20"/>
                    </w:rPr>
                    <w:t>Colorado</w:t>
                  </w:r>
                </w:p>
                <w:p w:rsidR="009F3466" w:rsidRPr="00B26A84" w:rsidRDefault="009F3466" w:rsidP="00EC0159">
                  <w:pPr>
                    <w:jc w:val="center"/>
                    <w:rPr>
                      <w:b/>
                      <w:sz w:val="20"/>
                      <w:szCs w:val="20"/>
                    </w:rPr>
                  </w:pPr>
                </w:p>
                <w:p w:rsidR="009F3466" w:rsidRPr="00B26A84" w:rsidRDefault="009F3466" w:rsidP="00B26A84">
                  <w:pPr>
                    <w:jc w:val="center"/>
                    <w:rPr>
                      <w:sz w:val="20"/>
                    </w:rPr>
                  </w:pPr>
                  <w:r>
                    <w:rPr>
                      <w:b/>
                      <w:sz w:val="20"/>
                      <w:szCs w:val="20"/>
                    </w:rPr>
                    <w:t>&gt;100 D</w:t>
                  </w:r>
                  <w:r w:rsidRPr="00B26A84">
                    <w:rPr>
                      <w:b/>
                      <w:sz w:val="20"/>
                      <w:szCs w:val="20"/>
                    </w:rPr>
                    <w:t xml:space="preserve">ays over </w:t>
                  </w:r>
                  <w:r w:rsidRPr="00B26A84">
                    <w:rPr>
                      <w:b/>
                      <w:sz w:val="20"/>
                    </w:rPr>
                    <w:t>100°</w:t>
                  </w:r>
                  <w:r>
                    <w:rPr>
                      <w:b/>
                      <w:sz w:val="20"/>
                    </w:rPr>
                    <w:t xml:space="preserve"> F</w:t>
                  </w:r>
                  <w:r>
                    <w:rPr>
                      <w:b/>
                      <w:sz w:val="20"/>
                    </w:rPr>
                    <w:br/>
                  </w:r>
                  <w:r w:rsidRPr="00B26A84">
                    <w:rPr>
                      <w:sz w:val="20"/>
                    </w:rPr>
                    <w:t>Wichita Falls</w:t>
                  </w:r>
                  <w:r>
                    <w:rPr>
                      <w:sz w:val="20"/>
                    </w:rPr>
                    <w:t>, Texas</w:t>
                  </w:r>
                </w:p>
                <w:p w:rsidR="009F3466" w:rsidRPr="00B26A84" w:rsidRDefault="009F3466" w:rsidP="00B26A84">
                  <w:pPr>
                    <w:jc w:val="center"/>
                    <w:rPr>
                      <w:b/>
                      <w:sz w:val="20"/>
                      <w:szCs w:val="20"/>
                    </w:rPr>
                  </w:pPr>
                </w:p>
                <w:p w:rsidR="009F3466" w:rsidRPr="00B26A84" w:rsidRDefault="009F3466" w:rsidP="00EC0159">
                  <w:pPr>
                    <w:jc w:val="center"/>
                    <w:rPr>
                      <w:b/>
                      <w:sz w:val="20"/>
                      <w:szCs w:val="20"/>
                    </w:rPr>
                  </w:pPr>
                  <w:r>
                    <w:rPr>
                      <w:b/>
                      <w:sz w:val="20"/>
                      <w:szCs w:val="20"/>
                    </w:rPr>
                    <w:t>86 D</w:t>
                  </w:r>
                  <w:r w:rsidRPr="00B26A84">
                    <w:rPr>
                      <w:b/>
                      <w:sz w:val="20"/>
                      <w:szCs w:val="20"/>
                    </w:rPr>
                    <w:t xml:space="preserve">ays over </w:t>
                  </w:r>
                  <w:r w:rsidRPr="00B26A84">
                    <w:rPr>
                      <w:b/>
                      <w:sz w:val="20"/>
                    </w:rPr>
                    <w:t>100°</w:t>
                  </w:r>
                  <w:r>
                    <w:rPr>
                      <w:b/>
                      <w:sz w:val="20"/>
                    </w:rPr>
                    <w:t xml:space="preserve"> F</w:t>
                  </w:r>
                </w:p>
                <w:p w:rsidR="009F3466" w:rsidRDefault="009F3466" w:rsidP="00B26A84">
                  <w:pPr>
                    <w:jc w:val="center"/>
                    <w:rPr>
                      <w:sz w:val="20"/>
                      <w:szCs w:val="20"/>
                    </w:rPr>
                  </w:pPr>
                  <w:r>
                    <w:rPr>
                      <w:sz w:val="20"/>
                      <w:szCs w:val="20"/>
                    </w:rPr>
                    <w:t xml:space="preserve">All of </w:t>
                  </w:r>
                  <w:r w:rsidRPr="00B26A84">
                    <w:rPr>
                      <w:sz w:val="20"/>
                      <w:szCs w:val="20"/>
                    </w:rPr>
                    <w:t>Oklahoma</w:t>
                  </w:r>
                </w:p>
                <w:p w:rsidR="009F3466" w:rsidRDefault="009F3466" w:rsidP="00B26A84">
                  <w:pPr>
                    <w:jc w:val="center"/>
                    <w:rPr>
                      <w:sz w:val="20"/>
                      <w:szCs w:val="20"/>
                    </w:rPr>
                  </w:pPr>
                </w:p>
                <w:p w:rsidR="009F3466" w:rsidRPr="00B26A84" w:rsidRDefault="00A3397F" w:rsidP="00B26A84">
                  <w:pPr>
                    <w:jc w:val="center"/>
                    <w:rPr>
                      <w:b/>
                      <w:sz w:val="20"/>
                      <w:szCs w:val="20"/>
                    </w:rPr>
                  </w:pPr>
                  <w:r>
                    <w:rPr>
                      <w:b/>
                      <w:sz w:val="20"/>
                      <w:szCs w:val="20"/>
                    </w:rPr>
                    <w:t>90</w:t>
                  </w:r>
                  <w:r w:rsidR="009F3466" w:rsidRPr="00B26A84">
                    <w:rPr>
                      <w:b/>
                      <w:sz w:val="20"/>
                      <w:szCs w:val="20"/>
                    </w:rPr>
                    <w:t xml:space="preserve"> Days over</w:t>
                  </w:r>
                  <w:r w:rsidR="009F3466">
                    <w:rPr>
                      <w:sz w:val="20"/>
                      <w:szCs w:val="20"/>
                    </w:rPr>
                    <w:t xml:space="preserve"> </w:t>
                  </w:r>
                  <w:r w:rsidR="009F3466" w:rsidRPr="00B26A84">
                    <w:rPr>
                      <w:b/>
                      <w:sz w:val="20"/>
                    </w:rPr>
                    <w:t>100°</w:t>
                  </w:r>
                  <w:r w:rsidR="009F3466">
                    <w:rPr>
                      <w:b/>
                      <w:sz w:val="20"/>
                    </w:rPr>
                    <w:t xml:space="preserve"> F</w:t>
                  </w:r>
                </w:p>
                <w:p w:rsidR="009F3466" w:rsidRPr="00B26A84" w:rsidRDefault="009F3466" w:rsidP="00B26A84">
                  <w:pPr>
                    <w:jc w:val="center"/>
                    <w:rPr>
                      <w:sz w:val="20"/>
                      <w:szCs w:val="20"/>
                    </w:rPr>
                  </w:pPr>
                  <w:r>
                    <w:rPr>
                      <w:sz w:val="20"/>
                      <w:szCs w:val="20"/>
                    </w:rPr>
                    <w:t>Austin, Texas</w:t>
                  </w:r>
                  <w:r>
                    <w:rPr>
                      <w:sz w:val="20"/>
                      <w:szCs w:val="20"/>
                    </w:rPr>
                    <w:br/>
                  </w:r>
                </w:p>
                <w:p w:rsidR="009F3466" w:rsidRDefault="009F3466" w:rsidP="00B26A84">
                  <w:pPr>
                    <w:tabs>
                      <w:tab w:val="num" w:pos="360"/>
                    </w:tabs>
                    <w:jc w:val="center"/>
                    <w:rPr>
                      <w:sz w:val="20"/>
                      <w:szCs w:val="20"/>
                    </w:rPr>
                  </w:pPr>
                  <w:r w:rsidRPr="00B26A84">
                    <w:rPr>
                      <w:b/>
                      <w:sz w:val="20"/>
                      <w:szCs w:val="20"/>
                    </w:rPr>
                    <w:t xml:space="preserve">Hottest </w:t>
                  </w:r>
                  <w:r>
                    <w:rPr>
                      <w:b/>
                      <w:sz w:val="20"/>
                      <w:szCs w:val="20"/>
                    </w:rPr>
                    <w:t>S</w:t>
                  </w:r>
                  <w:r w:rsidRPr="00B26A84">
                    <w:rPr>
                      <w:b/>
                      <w:sz w:val="20"/>
                      <w:szCs w:val="20"/>
                    </w:rPr>
                    <w:t xml:space="preserve">ummer in </w:t>
                  </w:r>
                  <w:r>
                    <w:rPr>
                      <w:b/>
                      <w:sz w:val="20"/>
                      <w:szCs w:val="20"/>
                    </w:rPr>
                    <w:t>US H</w:t>
                  </w:r>
                  <w:r w:rsidRPr="00B26A84">
                    <w:rPr>
                      <w:b/>
                      <w:sz w:val="20"/>
                      <w:szCs w:val="20"/>
                    </w:rPr>
                    <w:t>istory</w:t>
                  </w:r>
                  <w:r>
                    <w:rPr>
                      <w:b/>
                      <w:sz w:val="20"/>
                      <w:szCs w:val="20"/>
                    </w:rPr>
                    <w:br/>
                  </w:r>
                  <w:r w:rsidRPr="00B26A84">
                    <w:rPr>
                      <w:sz w:val="20"/>
                      <w:szCs w:val="20"/>
                    </w:rPr>
                    <w:t>Texas</w:t>
                  </w:r>
                </w:p>
                <w:p w:rsidR="009F3466" w:rsidRDefault="009F3466" w:rsidP="00B26A84">
                  <w:pPr>
                    <w:tabs>
                      <w:tab w:val="num" w:pos="360"/>
                    </w:tabs>
                    <w:jc w:val="center"/>
                    <w:rPr>
                      <w:sz w:val="20"/>
                      <w:szCs w:val="20"/>
                    </w:rPr>
                  </w:pPr>
                </w:p>
                <w:p w:rsidR="009F3466" w:rsidRDefault="009F3466" w:rsidP="00B26A84">
                  <w:pPr>
                    <w:tabs>
                      <w:tab w:val="num" w:pos="360"/>
                    </w:tabs>
                    <w:jc w:val="center"/>
                    <w:rPr>
                      <w:sz w:val="20"/>
                      <w:szCs w:val="20"/>
                    </w:rPr>
                  </w:pPr>
                  <w:r>
                    <w:rPr>
                      <w:sz w:val="20"/>
                      <w:szCs w:val="20"/>
                    </w:rPr>
                    <w:br/>
                  </w:r>
                  <w:r>
                    <w:rPr>
                      <w:sz w:val="20"/>
                      <w:szCs w:val="20"/>
                    </w:rPr>
                    <w:br/>
                  </w:r>
                </w:p>
                <w:p w:rsidR="009F3466" w:rsidRPr="00B26A84" w:rsidRDefault="009F3466" w:rsidP="00B26A84">
                  <w:pPr>
                    <w:tabs>
                      <w:tab w:val="num" w:pos="360"/>
                    </w:tabs>
                    <w:jc w:val="center"/>
                    <w:rPr>
                      <w:b/>
                      <w:sz w:val="20"/>
                      <w:szCs w:val="20"/>
                    </w:rPr>
                  </w:pPr>
                  <w:r>
                    <w:rPr>
                      <w:sz w:val="20"/>
                      <w:szCs w:val="20"/>
                    </w:rPr>
                    <w:br/>
                  </w:r>
                </w:p>
                <w:p w:rsidR="009F3466" w:rsidRPr="00B26A84" w:rsidRDefault="009F3466" w:rsidP="00B26A84">
                  <w:pPr>
                    <w:rPr>
                      <w:rFonts w:ascii="Times" w:hAnsi="Times"/>
                      <w:sz w:val="20"/>
                      <w:szCs w:val="20"/>
                    </w:rPr>
                  </w:pPr>
                </w:p>
                <w:p w:rsidR="009F3466" w:rsidRPr="008D2600" w:rsidRDefault="009F3466" w:rsidP="005B32C1">
                  <w:pPr>
                    <w:pStyle w:val="ListParagraph"/>
                    <w:rPr>
                      <w:rFonts w:ascii="Times" w:hAnsi="Times"/>
                      <w:sz w:val="20"/>
                      <w:szCs w:val="20"/>
                    </w:rPr>
                  </w:pPr>
                </w:p>
                <w:p w:rsidR="009F3466" w:rsidRPr="008A2BC5" w:rsidRDefault="009F3466" w:rsidP="003E2F63">
                  <w:pPr>
                    <w:rPr>
                      <w:rFonts w:ascii="Times" w:hAnsi="Times"/>
                      <w:sz w:val="20"/>
                      <w:szCs w:val="20"/>
                    </w:rPr>
                  </w:pPr>
                </w:p>
                <w:p w:rsidR="009F3466" w:rsidRDefault="009F3466" w:rsidP="003E2F63"/>
                <w:p w:rsidR="009F3466" w:rsidRDefault="009F3466"/>
              </w:txbxContent>
            </v:textbox>
            <w10:wrap type="tight"/>
          </v:shape>
        </w:pict>
      </w:r>
      <w:r w:rsidR="00246060">
        <w:rPr>
          <w:noProof/>
        </w:rPr>
        <w:drawing>
          <wp:anchor distT="0" distB="0" distL="114300" distR="114300" simplePos="0" relativeHeight="251672576" behindDoc="0" locked="0" layoutInCell="1" allowOverlap="1">
            <wp:simplePos x="0" y="0"/>
            <wp:positionH relativeFrom="column">
              <wp:posOffset>4572000</wp:posOffset>
            </wp:positionH>
            <wp:positionV relativeFrom="paragraph">
              <wp:posOffset>-9303385</wp:posOffset>
            </wp:positionV>
            <wp:extent cx="2277745" cy="422910"/>
            <wp:effectExtent l="25400" t="0" r="8255" b="0"/>
            <wp:wrapTight wrapText="bothSides">
              <wp:wrapPolygon edited="0">
                <wp:start x="-241" y="0"/>
                <wp:lineTo x="-241" y="20757"/>
                <wp:lineTo x="21678" y="20757"/>
                <wp:lineTo x="21678" y="0"/>
                <wp:lineTo x="-241" y="0"/>
              </wp:wrapPolygon>
            </wp:wrapTight>
            <wp:docPr id="22" name="Picture 8" descr="CC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logo.tiff"/>
                    <pic:cNvPicPr/>
                  </pic:nvPicPr>
                  <pic:blipFill>
                    <a:blip r:embed="rId7">
                      <a:alphaModFix amt="65000"/>
                    </a:blip>
                    <a:stretch>
                      <a:fillRect/>
                    </a:stretch>
                  </pic:blipFill>
                  <pic:spPr>
                    <a:xfrm>
                      <a:off x="0" y="0"/>
                      <a:ext cx="2277745" cy="422910"/>
                    </a:xfrm>
                    <a:prstGeom prst="rect">
                      <a:avLst/>
                    </a:prstGeom>
                  </pic:spPr>
                </pic:pic>
              </a:graphicData>
            </a:graphic>
          </wp:anchor>
        </w:drawing>
      </w:r>
      <w:r w:rsidR="00101932" w:rsidRPr="00AF497C">
        <w:rPr>
          <w:rStyle w:val="apple-style-span"/>
        </w:rPr>
        <w:t xml:space="preserve">Texas, Oklahoma, New Mexico and Louisiana had their hottest summers on record this year. </w:t>
      </w:r>
      <w:r w:rsidR="00452C19">
        <w:rPr>
          <w:rStyle w:val="apple-style-span"/>
        </w:rPr>
        <w:br/>
      </w:r>
    </w:p>
    <w:p w:rsidR="00452C19" w:rsidRDefault="00101932" w:rsidP="00101932">
      <w:pPr>
        <w:pStyle w:val="ListParagraph"/>
        <w:numPr>
          <w:ilvl w:val="0"/>
          <w:numId w:val="9"/>
        </w:numPr>
        <w:rPr>
          <w:rStyle w:val="apple-style-span"/>
        </w:rPr>
      </w:pPr>
      <w:r w:rsidRPr="00AF497C">
        <w:rPr>
          <w:rStyle w:val="apple-style-span"/>
        </w:rPr>
        <w:t>Texas had the warmest summer of any state in the U.S. going back to when modern records began i</w:t>
      </w:r>
      <w:r w:rsidR="00452C19">
        <w:rPr>
          <w:rStyle w:val="apple-style-span"/>
        </w:rPr>
        <w:t>n 1895 and set more than 4</w:t>
      </w:r>
      <w:r w:rsidR="000D0271">
        <w:rPr>
          <w:rStyle w:val="apple-style-span"/>
        </w:rPr>
        <w:t>,</w:t>
      </w:r>
      <w:r w:rsidR="00452C19">
        <w:rPr>
          <w:rStyle w:val="apple-style-span"/>
        </w:rPr>
        <w:t>00</w:t>
      </w:r>
      <w:r w:rsidR="000D0271">
        <w:rPr>
          <w:rStyle w:val="apple-style-span"/>
        </w:rPr>
        <w:t>0</w:t>
      </w:r>
      <w:r w:rsidR="00452C19">
        <w:rPr>
          <w:rStyle w:val="apple-style-span"/>
        </w:rPr>
        <w:t xml:space="preserve"> hot temperature records in August alone. </w:t>
      </w:r>
      <w:r w:rsidR="00A7761E">
        <w:rPr>
          <w:rStyle w:val="apple-style-span"/>
        </w:rPr>
        <w:t>Oklahoma came in second</w:t>
      </w:r>
      <w:r w:rsidRPr="00AF497C">
        <w:rPr>
          <w:rStyle w:val="apple-style-span"/>
        </w:rPr>
        <w:t xml:space="preserve"> and both states beat records set during the Dust Bowl era in the 1930s. </w:t>
      </w:r>
    </w:p>
    <w:p w:rsidR="00101932" w:rsidRDefault="00101932" w:rsidP="00F51FBC">
      <w:pPr>
        <w:pStyle w:val="ListParagraph"/>
      </w:pPr>
    </w:p>
    <w:p w:rsidR="00F51FBC" w:rsidRPr="00F51FBC" w:rsidRDefault="00101932" w:rsidP="00101932">
      <w:pPr>
        <w:pStyle w:val="ListParagraph"/>
        <w:numPr>
          <w:ilvl w:val="0"/>
          <w:numId w:val="9"/>
        </w:numPr>
        <w:rPr>
          <w:rFonts w:eastAsia="Times New Roman" w:cs="Times New Roman"/>
        </w:rPr>
      </w:pPr>
      <w:r w:rsidRPr="00AF497C">
        <w:t>Nationally, the ratio of record highs to record lows this summer was 4.35 to 1. But in Texas, the ratio was 80 to 1.</w:t>
      </w:r>
      <w:r w:rsidR="00A713AD" w:rsidRPr="00A713AD">
        <w:rPr>
          <w:noProof/>
        </w:rPr>
        <w:t xml:space="preserve"> </w:t>
      </w:r>
    </w:p>
    <w:p w:rsidR="00F51FBC" w:rsidRDefault="00F51FBC" w:rsidP="00F51FBC">
      <w:pPr>
        <w:rPr>
          <w:rStyle w:val="apple-style-span"/>
        </w:rPr>
      </w:pPr>
    </w:p>
    <w:p w:rsidR="00101932" w:rsidRPr="00101932" w:rsidRDefault="00F51FBC" w:rsidP="00F51FBC">
      <w:pPr>
        <w:pStyle w:val="ListParagraph"/>
        <w:numPr>
          <w:ilvl w:val="0"/>
          <w:numId w:val="9"/>
        </w:numPr>
        <w:rPr>
          <w:rFonts w:eastAsia="Times New Roman" w:cs="Times New Roman"/>
        </w:rPr>
      </w:pPr>
      <w:r w:rsidRPr="00AF497C">
        <w:t xml:space="preserve">In Texas, the average statewide temperature for the summer </w:t>
      </w:r>
      <w:r>
        <w:t xml:space="preserve">(night and day) </w:t>
      </w:r>
      <w:r w:rsidRPr="00AF497C">
        <w:t>was a whopping 86.</w:t>
      </w:r>
      <w:r w:rsidRPr="00A713AD">
        <w:t xml:space="preserve"> </w:t>
      </w:r>
      <w:r w:rsidRPr="00AF497C">
        <w:t>8°F. </w:t>
      </w:r>
      <w:r>
        <w:br/>
      </w:r>
    </w:p>
    <w:p w:rsidR="00885A0D" w:rsidRDefault="00101932" w:rsidP="00101932">
      <w:pPr>
        <w:pStyle w:val="ListParagraph"/>
        <w:numPr>
          <w:ilvl w:val="0"/>
          <w:numId w:val="9"/>
        </w:numPr>
      </w:pPr>
      <w:r w:rsidRPr="00AF497C">
        <w:t>Every state in the Lower-48 except North Dakota and Vermont had at least one day with a temperature topping 100°F. Many cities broke all</w:t>
      </w:r>
      <w:r w:rsidR="00EB15D2">
        <w:t xml:space="preserve">-time heat records. </w:t>
      </w:r>
      <w:r w:rsidRPr="00AF497C">
        <w:t xml:space="preserve"> Austin, Texas set new records for the most 100° days, the hottest month, the hottest summer and </w:t>
      </w:r>
      <w:r w:rsidR="00885A0D">
        <w:t xml:space="preserve">the </w:t>
      </w:r>
    </w:p>
    <w:p w:rsidR="00452C19" w:rsidRDefault="00101932" w:rsidP="00885A0D">
      <w:pPr>
        <w:pStyle w:val="ListParagraph"/>
      </w:pPr>
      <w:r w:rsidRPr="00AF497C">
        <w:t>hottest day in history (112°F, tied with Sep, 5, 2000).</w:t>
      </w:r>
      <w:r w:rsidR="00452C19">
        <w:br/>
      </w:r>
    </w:p>
    <w:p w:rsidR="00101932" w:rsidRPr="00ED521B" w:rsidRDefault="00E80D78" w:rsidP="00452C19">
      <w:pPr>
        <w:rPr>
          <w:sz w:val="18"/>
        </w:rPr>
      </w:pPr>
      <w:r w:rsidRPr="00E80D78">
        <w:rPr>
          <w:b/>
          <w:noProof/>
        </w:rPr>
        <w:pict>
          <v:shape id="Text Box 18" o:spid="_x0000_s1028" type="#_x0000_t202" style="position:absolute;margin-left:.15pt;margin-top:197.8pt;width:244.65pt;height:5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" filled="f" stroked="f">
            <v:textbox inset=",7.2pt,,7.2pt">
              <w:txbxContent>
                <w:p w:rsidR="009F3466" w:rsidRPr="00771FF4" w:rsidRDefault="009F3466" w:rsidP="008909AA">
                  <w:pPr>
                    <w:rPr>
                      <w:sz w:val="16"/>
                    </w:rPr>
                  </w:pPr>
                  <w:r w:rsidRPr="00771FF4">
                    <w:rPr>
                      <w:sz w:val="16"/>
                    </w:rPr>
                    <w:t>Degree of drought intensity in Texas on August 30, 2011</w:t>
                  </w:r>
                  <w:r>
                    <w:rPr>
                      <w:sz w:val="16"/>
                    </w:rPr>
                    <w:t xml:space="preserve"> </w:t>
                  </w:r>
                  <w:r>
                    <w:rPr>
                      <w:sz w:val="16"/>
                    </w:rPr>
                    <w:br/>
                    <w:t xml:space="preserve">credit: </w:t>
                  </w:r>
                  <w:hyperlink r:id="rId11" w:history="1">
                    <w:r w:rsidRPr="00840818">
                      <w:rPr>
                        <w:rStyle w:val="Hyperlink"/>
                        <w:sz w:val="16"/>
                      </w:rPr>
                      <w:t>http://www.ncdc.noaa.gov/sotc/hazards/2011/8</w:t>
                    </w:r>
                  </w:hyperlink>
                </w:p>
              </w:txbxContent>
            </v:textbox>
            <w10:wrap type="square"/>
          </v:shape>
        </w:pict>
      </w:r>
      <w:r w:rsidR="008D4C4B">
        <w:rPr>
          <w:noProof/>
          <w:sz w:val="18"/>
        </w:rPr>
        <w:drawing>
          <wp:anchor distT="0" distB="0" distL="114300" distR="114300" simplePos="0" relativeHeight="251681792" behindDoc="0" locked="0" layoutInCell="1" allowOverlap="1">
            <wp:simplePos x="0" y="0"/>
            <wp:positionH relativeFrom="column">
              <wp:posOffset>0</wp:posOffset>
            </wp:positionH>
            <wp:positionV relativeFrom="paragraph">
              <wp:posOffset>-2540</wp:posOffset>
            </wp:positionV>
            <wp:extent cx="2971800" cy="2048510"/>
            <wp:effectExtent l="25400" t="0" r="0" b="0"/>
            <wp:wrapSquare wrapText="bothSides"/>
            <wp:docPr id="1" name="P 1"/>
            <wp:cNvGraphicFramePr/>
            <a:graphic xmlns:a="http://schemas.openxmlformats.org/drawingml/2006/main">
              <a:graphicData uri="http://schemas.openxmlformats.org/drawingml/2006/picture">
                <pic:pic xmlns:pic="http://schemas.openxmlformats.org/drawingml/2006/picture">
                  <pic:nvPicPr>
                    <pic:cNvPr id="0" name="drought.jpg"/>
                    <pic:cNvPicPr/>
                  </pic:nvPicPr>
                  <pic:blipFill>
                    <a:blip r:embed="rId12"/>
                    <a:stretch>
                      <a:fillRect/>
                    </a:stretch>
                  </pic:blipFill>
                  <pic:spPr>
                    <a:xfrm>
                      <a:off x="0" y="0"/>
                      <a:ext cx="2971800" cy="2048510"/>
                    </a:xfrm>
                    <a:prstGeom prst="rect">
                      <a:avLst/>
                    </a:prstGeom>
                  </pic:spPr>
                </pic:pic>
              </a:graphicData>
            </a:graphic>
          </wp:anchor>
        </w:drawing>
      </w:r>
      <w:r w:rsidR="008D4C4B" w:rsidRPr="008D4C4B">
        <w:rPr>
          <w:noProof/>
          <w:sz w:val="18"/>
        </w:rPr>
        <w:drawing>
          <wp:inline distT="0" distB="0" distL="0" distR="0">
            <wp:extent cx="2859617" cy="2048933"/>
            <wp:effectExtent l="25400" t="0" r="10583" b="0"/>
            <wp:docPr id="8" name="P 1"/>
            <wp:cNvGraphicFramePr/>
            <a:graphic xmlns:a="http://schemas.openxmlformats.org/drawingml/2006/main">
              <a:graphicData uri="http://schemas.openxmlformats.org/drawingml/2006/picture">
                <pic:pic xmlns:pic="http://schemas.openxmlformats.org/drawingml/2006/picture">
                  <pic:nvPicPr>
                    <pic:cNvPr id="0" name="exheat.jpg"/>
                    <pic:cNvPicPr/>
                  </pic:nvPicPr>
                  <pic:blipFill>
                    <a:blip r:embed="rId13"/>
                    <a:stretch>
                      <a:fillRect/>
                    </a:stretch>
                  </pic:blipFill>
                  <pic:spPr>
                    <a:xfrm>
                      <a:off x="0" y="0"/>
                      <a:ext cx="2859617" cy="2048933"/>
                    </a:xfrm>
                    <a:prstGeom prst="rect">
                      <a:avLst/>
                    </a:prstGeom>
                  </pic:spPr>
                </pic:pic>
              </a:graphicData>
            </a:graphic>
          </wp:inline>
        </w:drawing>
      </w:r>
    </w:p>
    <w:p w:rsidR="00101932" w:rsidRPr="00ED521B" w:rsidRDefault="00101932" w:rsidP="00101932">
      <w:pPr>
        <w:rPr>
          <w:sz w:val="16"/>
        </w:rPr>
      </w:pPr>
    </w:p>
    <w:p w:rsidR="00CE357B" w:rsidRDefault="00E80D78" w:rsidP="00101932">
      <w:pPr>
        <w:rPr>
          <w:b/>
        </w:rPr>
      </w:pPr>
      <w:r>
        <w:rPr>
          <w:b/>
          <w:noProof/>
        </w:rPr>
        <w:pict>
          <v:shape id="Text Box 17" o:spid="_x0000_s1029" type="#_x0000_t202" style="position:absolute;margin-left:244.8pt;margin-top:27.1pt;width:233.85pt;height:54pt;z-index:25167974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" filled="f" stroked="f">
            <v:textbox inset=",7.2pt,,7.2pt">
              <w:txbxContent>
                <w:p w:rsidR="009F3466" w:rsidRPr="002B1A0C" w:rsidRDefault="009F3466">
                  <w:pPr>
                    <w:rPr>
                      <w:sz w:val="16"/>
                    </w:rPr>
                  </w:pPr>
                  <w:r>
                    <w:rPr>
                      <w:sz w:val="16"/>
                    </w:rPr>
                    <w:t xml:space="preserve">Number of days the maximum temperature exceeded 100 </w:t>
                  </w:r>
                  <w:r w:rsidRPr="002B1A0C">
                    <w:rPr>
                      <w:sz w:val="16"/>
                    </w:rPr>
                    <w:t>°</w:t>
                  </w:r>
                  <w:r>
                    <w:rPr>
                      <w:sz w:val="16"/>
                    </w:rPr>
                    <w:t>F. credit</w:t>
                  </w:r>
                  <w:r w:rsidRPr="003F69D4">
                    <w:rPr>
                      <w:sz w:val="16"/>
                    </w:rPr>
                    <w:t xml:space="preserve">: </w:t>
                  </w:r>
                  <w:hyperlink r:id="rId14" w:history="1">
                    <w:r w:rsidRPr="003F69D4">
                      <w:rPr>
                        <w:rStyle w:val="Hyperlink"/>
                        <w:rFonts w:ascii="Lucida Grande" w:hAnsi="Lucida Grande"/>
                        <w:sz w:val="16"/>
                      </w:rPr>
                      <w:t>http://www.ncdc.noaa.gov/sotc/national/2011/8</w:t>
                    </w:r>
                  </w:hyperlink>
                </w:p>
              </w:txbxContent>
            </v:textbox>
            <w10:wrap type="tight"/>
          </v:shape>
        </w:pict>
      </w:r>
    </w:p>
    <w:p w:rsidR="00101932" w:rsidRPr="00AF497C" w:rsidRDefault="00101932" w:rsidP="00101932">
      <w:pPr>
        <w:rPr>
          <w:b/>
        </w:rPr>
      </w:pPr>
      <w:r w:rsidRPr="00AF497C">
        <w:rPr>
          <w:b/>
        </w:rPr>
        <w:t>Texas Drought and Wildfires</w:t>
      </w:r>
    </w:p>
    <w:p w:rsidR="00101932" w:rsidRPr="00AF497C" w:rsidRDefault="00E80D78" w:rsidP="00101932">
      <w:r>
        <w:rPr>
          <w:noProof/>
        </w:rPr>
        <w:pict>
          <v:shape id="Text Box 19" o:spid="_x0000_s1030" type="#_x0000_t202" style="position:absolute;margin-left:4in;margin-top:8pt;width:180pt;height:169.35pt;z-index:25168281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90 0 -90 21504 21690 21504 21690 0 -9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" filled="f" strokecolor="black [3213]">
            <v:textbox inset=",7.2pt,,7.2pt">
              <w:txbxContent>
                <w:p w:rsidR="009F3466" w:rsidRPr="008909AA" w:rsidRDefault="009F3466" w:rsidP="008909AA">
                  <w:pPr>
                    <w:jc w:val="center"/>
                    <w:rPr>
                      <w:b/>
                      <w:sz w:val="22"/>
                    </w:rPr>
                  </w:pPr>
                  <w:r w:rsidRPr="008909AA">
                    <w:rPr>
                      <w:b/>
                      <w:sz w:val="22"/>
                    </w:rPr>
                    <w:t>DROUGHT &amp;WILDFIRE</w:t>
                  </w:r>
                  <w:r>
                    <w:rPr>
                      <w:b/>
                      <w:sz w:val="22"/>
                    </w:rPr>
                    <w:t xml:space="preserve"> RECORDS BROKEN in 2011</w:t>
                  </w:r>
                </w:p>
                <w:p w:rsidR="009F3466" w:rsidRDefault="009F3466" w:rsidP="008909AA">
                  <w:pPr>
                    <w:jc w:val="center"/>
                    <w:rPr>
                      <w:b/>
                    </w:rPr>
                  </w:pPr>
                </w:p>
                <w:p w:rsidR="009F3466" w:rsidRPr="0088466B" w:rsidRDefault="009F3466" w:rsidP="0088466B">
                  <w:pPr>
                    <w:jc w:val="center"/>
                    <w:rPr>
                      <w:rFonts w:ascii="Times" w:hAnsi="Times"/>
                      <w:sz w:val="20"/>
                      <w:szCs w:val="20"/>
                    </w:rPr>
                  </w:pPr>
                  <w:r w:rsidRPr="0088466B">
                    <w:rPr>
                      <w:b/>
                      <w:sz w:val="20"/>
                    </w:rPr>
                    <w:t>W</w:t>
                  </w:r>
                  <w:r w:rsidRPr="0088466B">
                    <w:rPr>
                      <w:rFonts w:ascii="Times" w:hAnsi="Times"/>
                      <w:b/>
                      <w:sz w:val="20"/>
                      <w:szCs w:val="20"/>
                    </w:rPr>
                    <w:t>orst One-year Drought</w:t>
                  </w:r>
                  <w:r>
                    <w:rPr>
                      <w:rFonts w:ascii="Times" w:hAnsi="Times"/>
                      <w:b/>
                      <w:sz w:val="20"/>
                      <w:szCs w:val="20"/>
                    </w:rPr>
                    <w:t xml:space="preserve"> </w:t>
                  </w:r>
                  <w:r w:rsidR="00CE0900">
                    <w:rPr>
                      <w:rFonts w:ascii="Times" w:hAnsi="Times"/>
                      <w:b/>
                      <w:sz w:val="20"/>
                      <w:szCs w:val="20"/>
                    </w:rPr>
                    <w:t>On Record</w:t>
                  </w:r>
                  <w:r w:rsidRPr="0088466B">
                    <w:rPr>
                      <w:rFonts w:ascii="Times" w:hAnsi="Times"/>
                      <w:b/>
                      <w:sz w:val="20"/>
                      <w:szCs w:val="20"/>
                    </w:rPr>
                    <w:br/>
                  </w:r>
                  <w:r w:rsidRPr="0088466B">
                    <w:rPr>
                      <w:rFonts w:ascii="Times" w:hAnsi="Times"/>
                      <w:sz w:val="20"/>
                      <w:szCs w:val="20"/>
                    </w:rPr>
                    <w:t>Texas</w:t>
                  </w:r>
                  <w:r w:rsidRPr="0088466B">
                    <w:rPr>
                      <w:rFonts w:ascii="Times" w:hAnsi="Times"/>
                      <w:sz w:val="20"/>
                      <w:szCs w:val="20"/>
                    </w:rPr>
                    <w:br/>
                    <w:t>(Sept 2010-August 2011)</w:t>
                  </w:r>
                </w:p>
                <w:p w:rsidR="009F3466" w:rsidRPr="0088466B" w:rsidRDefault="009F3466" w:rsidP="0088466B">
                  <w:pPr>
                    <w:ind w:left="360"/>
                    <w:rPr>
                      <w:rFonts w:ascii="Times" w:hAnsi="Times"/>
                      <w:sz w:val="20"/>
                      <w:szCs w:val="20"/>
                    </w:rPr>
                  </w:pPr>
                </w:p>
                <w:p w:rsidR="009F3466" w:rsidRPr="00E012F4" w:rsidRDefault="009F3466" w:rsidP="00E012F4">
                  <w:pPr>
                    <w:jc w:val="center"/>
                    <w:rPr>
                      <w:rFonts w:ascii="Times" w:hAnsi="Times"/>
                      <w:b/>
                      <w:sz w:val="20"/>
                      <w:szCs w:val="20"/>
                    </w:rPr>
                  </w:pPr>
                  <w:r>
                    <w:rPr>
                      <w:rFonts w:ascii="Times" w:hAnsi="Times"/>
                      <w:b/>
                      <w:sz w:val="20"/>
                      <w:szCs w:val="20"/>
                    </w:rPr>
                    <w:t xml:space="preserve">Number of </w:t>
                  </w:r>
                  <w:r w:rsidRPr="00E012F4">
                    <w:rPr>
                      <w:rFonts w:ascii="Times" w:hAnsi="Times"/>
                      <w:b/>
                      <w:sz w:val="20"/>
                      <w:szCs w:val="20"/>
                    </w:rPr>
                    <w:t xml:space="preserve">Acres Burned </w:t>
                  </w:r>
                  <w:r>
                    <w:rPr>
                      <w:rFonts w:ascii="Times" w:hAnsi="Times"/>
                      <w:b/>
                      <w:sz w:val="20"/>
                      <w:szCs w:val="20"/>
                    </w:rPr>
                    <w:t>in:</w:t>
                  </w:r>
                </w:p>
                <w:p w:rsidR="009F3466" w:rsidRPr="00E012F4" w:rsidRDefault="009F3466" w:rsidP="00A7526A">
                  <w:pPr>
                    <w:jc w:val="center"/>
                    <w:rPr>
                      <w:rFonts w:ascii="Times" w:hAnsi="Times"/>
                      <w:sz w:val="20"/>
                      <w:szCs w:val="20"/>
                    </w:rPr>
                  </w:pPr>
                  <w:r>
                    <w:rPr>
                      <w:rFonts w:ascii="Times" w:hAnsi="Times"/>
                      <w:sz w:val="20"/>
                      <w:szCs w:val="20"/>
                    </w:rPr>
                    <w:t xml:space="preserve">Texas: </w:t>
                  </w:r>
                  <w:r w:rsidRPr="00A7526A">
                    <w:rPr>
                      <w:rFonts w:ascii="Times" w:hAnsi="Times"/>
                      <w:sz w:val="20"/>
                      <w:szCs w:val="20"/>
                    </w:rPr>
                    <w:t xml:space="preserve">3.5 million acres </w:t>
                  </w:r>
                </w:p>
                <w:p w:rsidR="009F3466" w:rsidRDefault="009F3466" w:rsidP="00E012F4">
                  <w:pPr>
                    <w:ind w:left="360"/>
                    <w:jc w:val="center"/>
                    <w:rPr>
                      <w:rFonts w:ascii="Times" w:hAnsi="Times"/>
                      <w:sz w:val="20"/>
                      <w:szCs w:val="20"/>
                    </w:rPr>
                  </w:pPr>
                  <w:r>
                    <w:rPr>
                      <w:rFonts w:ascii="Times" w:hAnsi="Times"/>
                      <w:sz w:val="20"/>
                      <w:szCs w:val="20"/>
                    </w:rPr>
                    <w:t xml:space="preserve">New Mexico: </w:t>
                  </w:r>
                  <w:r w:rsidRPr="00E012F4">
                    <w:rPr>
                      <w:rFonts w:ascii="Times" w:hAnsi="Times"/>
                      <w:sz w:val="20"/>
                      <w:szCs w:val="20"/>
                    </w:rPr>
                    <w:t xml:space="preserve">156,000 acres </w:t>
                  </w:r>
                  <w:r>
                    <w:rPr>
                      <w:rFonts w:ascii="Times" w:hAnsi="Times"/>
                      <w:sz w:val="20"/>
                      <w:szCs w:val="20"/>
                    </w:rPr>
                    <w:br/>
                    <w:t>(Las Conchas F</w:t>
                  </w:r>
                  <w:r w:rsidRPr="00E012F4">
                    <w:rPr>
                      <w:rFonts w:ascii="Times" w:hAnsi="Times"/>
                      <w:sz w:val="20"/>
                      <w:szCs w:val="20"/>
                    </w:rPr>
                    <w:t>ire</w:t>
                  </w:r>
                  <w:r>
                    <w:rPr>
                      <w:rFonts w:ascii="Times" w:hAnsi="Times"/>
                      <w:sz w:val="20"/>
                      <w:szCs w:val="20"/>
                    </w:rPr>
                    <w:t>)</w:t>
                  </w:r>
                </w:p>
                <w:p w:rsidR="009F3466" w:rsidRPr="00E012F4" w:rsidRDefault="009F3466" w:rsidP="002F5C22">
                  <w:pPr>
                    <w:jc w:val="center"/>
                    <w:rPr>
                      <w:rFonts w:ascii="Times" w:hAnsi="Times"/>
                      <w:sz w:val="20"/>
                      <w:szCs w:val="20"/>
                    </w:rPr>
                  </w:pPr>
                  <w:r>
                    <w:rPr>
                      <w:rFonts w:ascii="Times" w:hAnsi="Times"/>
                      <w:sz w:val="20"/>
                      <w:szCs w:val="20"/>
                    </w:rPr>
                    <w:t xml:space="preserve">Arizona: </w:t>
                  </w:r>
                  <w:r w:rsidRPr="00E012F4">
                    <w:rPr>
                      <w:rFonts w:ascii="Times" w:hAnsi="Times"/>
                      <w:sz w:val="20"/>
                      <w:szCs w:val="20"/>
                    </w:rPr>
                    <w:t xml:space="preserve">538,000 acres </w:t>
                  </w:r>
                  <w:r>
                    <w:rPr>
                      <w:rFonts w:ascii="Times" w:hAnsi="Times"/>
                      <w:sz w:val="20"/>
                      <w:szCs w:val="20"/>
                    </w:rPr>
                    <w:t xml:space="preserve">in the </w:t>
                  </w:r>
                  <w:r>
                    <w:rPr>
                      <w:rFonts w:ascii="Times" w:hAnsi="Times"/>
                      <w:sz w:val="20"/>
                      <w:szCs w:val="20"/>
                    </w:rPr>
                    <w:br/>
                    <w:t>(</w:t>
                  </w:r>
                  <w:r w:rsidRPr="00E012F4">
                    <w:rPr>
                      <w:rFonts w:ascii="Times" w:hAnsi="Times"/>
                      <w:sz w:val="20"/>
                      <w:szCs w:val="20"/>
                    </w:rPr>
                    <w:t>Wallow Fire</w:t>
                  </w:r>
                  <w:r>
                    <w:rPr>
                      <w:rFonts w:ascii="Times" w:hAnsi="Times"/>
                      <w:sz w:val="20"/>
                      <w:szCs w:val="20"/>
                    </w:rPr>
                    <w:t>)</w:t>
                  </w:r>
                </w:p>
                <w:p w:rsidR="009F3466" w:rsidRPr="00E012F4" w:rsidRDefault="009F3466" w:rsidP="00E012F4">
                  <w:pPr>
                    <w:rPr>
                      <w:b/>
                    </w:rPr>
                  </w:pPr>
                </w:p>
              </w:txbxContent>
            </v:textbox>
            <w10:wrap type="tight"/>
          </v:shape>
        </w:pict>
      </w:r>
    </w:p>
    <w:p w:rsidR="00101932" w:rsidRDefault="00101932" w:rsidP="00101932">
      <w:pPr>
        <w:pStyle w:val="ListParagraph"/>
        <w:numPr>
          <w:ilvl w:val="0"/>
          <w:numId w:val="13"/>
        </w:numPr>
        <w:rPr>
          <w:rFonts w:eastAsia="Times New Roman" w:cs="Arial"/>
        </w:rPr>
      </w:pPr>
      <w:r w:rsidRPr="00AF497C">
        <w:rPr>
          <w:rFonts w:eastAsia="Times New Roman" w:cs="Arial"/>
        </w:rPr>
        <w:t>Climate change is creating drier conditions in the American Southwest,</w:t>
      </w:r>
      <w:r w:rsidRPr="00CC3AB2">
        <w:rPr>
          <w:rFonts w:eastAsia="Times New Roman" w:cs="Arial"/>
          <w:sz w:val="22"/>
          <w:vertAlign w:val="superscript"/>
        </w:rPr>
        <w:t>(15)</w:t>
      </w:r>
      <w:r w:rsidRPr="00AF497C">
        <w:rPr>
          <w:rFonts w:eastAsia="Times New Roman" w:cs="Arial"/>
        </w:rPr>
        <w:t xml:space="preserve"> and </w:t>
      </w:r>
      <w:r>
        <w:rPr>
          <w:rFonts w:eastAsia="Times New Roman" w:cs="Arial"/>
        </w:rPr>
        <w:t xml:space="preserve">has been </w:t>
      </w:r>
      <w:r w:rsidR="00ED521B">
        <w:rPr>
          <w:rFonts w:eastAsia="Times New Roman" w:cs="Arial"/>
        </w:rPr>
        <w:t xml:space="preserve">linked to increases in </w:t>
      </w:r>
      <w:r>
        <w:rPr>
          <w:rFonts w:eastAsia="Times New Roman" w:cs="Arial"/>
        </w:rPr>
        <w:t xml:space="preserve">forest </w:t>
      </w:r>
      <w:r w:rsidR="00ED521B">
        <w:rPr>
          <w:rFonts w:eastAsia="Times New Roman" w:cs="Arial"/>
        </w:rPr>
        <w:t xml:space="preserve">acres </w:t>
      </w:r>
      <w:r>
        <w:rPr>
          <w:rFonts w:eastAsia="Times New Roman" w:cs="Arial"/>
        </w:rPr>
        <w:t xml:space="preserve">burned in some regions </w:t>
      </w:r>
      <w:r w:rsidR="00CE0900">
        <w:rPr>
          <w:rFonts w:eastAsia="Times New Roman" w:cs="Arial"/>
        </w:rPr>
        <w:t>of the West.</w:t>
      </w:r>
      <w:r w:rsidRPr="00CC3AB2">
        <w:rPr>
          <w:rFonts w:eastAsia="Times New Roman" w:cs="Arial"/>
          <w:sz w:val="22"/>
          <w:vertAlign w:val="superscript"/>
        </w:rPr>
        <w:t>(8,16)</w:t>
      </w:r>
      <w:r w:rsidRPr="00CC3AB2">
        <w:rPr>
          <w:rFonts w:eastAsia="Times New Roman" w:cs="Arial"/>
          <w:sz w:val="22"/>
          <w:vertAlign w:val="superscript"/>
        </w:rPr>
        <w:br/>
      </w:r>
    </w:p>
    <w:p w:rsidR="009F3BE6" w:rsidRPr="009F3BE6" w:rsidRDefault="00587F0E" w:rsidP="009F3BE6">
      <w:pPr>
        <w:pStyle w:val="ListParagraph"/>
        <w:numPr>
          <w:ilvl w:val="0"/>
          <w:numId w:val="13"/>
        </w:numPr>
      </w:pPr>
      <w:r>
        <w:t>These drier conditions are</w:t>
      </w:r>
      <w:r w:rsidR="00101932">
        <w:t xml:space="preserve"> aggravated by </w:t>
      </w:r>
      <w:r w:rsidR="00101932" w:rsidRPr="00AF497C">
        <w:t xml:space="preserve">natural climate cycles, such as La Nina, </w:t>
      </w:r>
      <w:r w:rsidR="00314D42">
        <w:t xml:space="preserve">a significant factor in this year’s drought, </w:t>
      </w:r>
      <w:r w:rsidR="00101932">
        <w:t xml:space="preserve">which </w:t>
      </w:r>
      <w:r w:rsidR="00101932" w:rsidRPr="00AF497C">
        <w:t>tend to favor drought in the Southwest. Global warming could boost the intensity and impact of</w:t>
      </w:r>
      <w:r w:rsidR="00CE0900">
        <w:t xml:space="preserve"> these La Nina-related droughts.</w:t>
      </w:r>
      <w:r w:rsidR="00101932" w:rsidRPr="00CC3AB2">
        <w:rPr>
          <w:sz w:val="22"/>
          <w:vertAlign w:val="superscript"/>
        </w:rPr>
        <w:t>(18,19,20)</w:t>
      </w:r>
    </w:p>
    <w:p w:rsidR="009F3BE6" w:rsidRPr="009F3BE6" w:rsidRDefault="009F3BE6" w:rsidP="009F3BE6">
      <w:pPr>
        <w:ind w:left="360"/>
      </w:pPr>
    </w:p>
    <w:p w:rsidR="00ED521B" w:rsidRPr="009F3BE6" w:rsidRDefault="00ED521B" w:rsidP="009F3BE6">
      <w:pPr>
        <w:pStyle w:val="ListParagraph"/>
        <w:numPr>
          <w:ilvl w:val="0"/>
          <w:numId w:val="13"/>
        </w:numPr>
      </w:pPr>
      <w:r w:rsidRPr="00AF497C">
        <w:t>For every additional degree of global warming, the number of acres burned in Southwest wildfires is projected to increase dramatically — at the same time as rai</w:t>
      </w:r>
      <w:r w:rsidR="003F69D4">
        <w:t>n and snowfall decrease</w:t>
      </w:r>
      <w:r w:rsidR="00CE0900">
        <w:t>.</w:t>
      </w:r>
      <w:r w:rsidRPr="009F3BE6">
        <w:rPr>
          <w:sz w:val="22"/>
          <w:vertAlign w:val="superscript"/>
        </w:rPr>
        <w:t>(17)</w:t>
      </w:r>
    </w:p>
    <w:p w:rsidR="00ED521B" w:rsidRDefault="00ED521B" w:rsidP="00ED521B">
      <w:pPr>
        <w:textAlignment w:val="baseline"/>
      </w:pPr>
    </w:p>
    <w:p w:rsidR="00101932" w:rsidRDefault="00ED521B" w:rsidP="00101932">
      <w:pPr>
        <w:numPr>
          <w:ilvl w:val="0"/>
          <w:numId w:val="13"/>
        </w:numPr>
        <w:textAlignment w:val="baseline"/>
      </w:pPr>
      <w:r w:rsidRPr="00AF497C">
        <w:t xml:space="preserve">At the end of September, 97 percent of Texas was in one of the top two most severe categories of drought, according to the U.S. Drought Monitor. That’s a new state record. </w:t>
      </w:r>
    </w:p>
    <w:p w:rsidR="00101932" w:rsidRDefault="00101932" w:rsidP="00101932">
      <w:pPr>
        <w:pStyle w:val="ListParagraph"/>
      </w:pPr>
    </w:p>
    <w:p w:rsidR="00ED521B" w:rsidRDefault="00101932" w:rsidP="00101932">
      <w:pPr>
        <w:pStyle w:val="ListParagraph"/>
        <w:numPr>
          <w:ilvl w:val="0"/>
          <w:numId w:val="13"/>
        </w:numPr>
      </w:pPr>
      <w:r w:rsidRPr="00AF497C">
        <w:t>Drought and extreme heat combined to create Texas’ worst wildfire season on record, with nearly four million acres burned so far.</w:t>
      </w:r>
    </w:p>
    <w:p w:rsidR="00ED521B" w:rsidRDefault="00ED521B" w:rsidP="00ED521B"/>
    <w:p w:rsidR="009F3466" w:rsidRDefault="002B1A0C" w:rsidP="00101932">
      <w:pPr>
        <w:pStyle w:val="ListParagraph"/>
        <w:numPr>
          <w:ilvl w:val="0"/>
          <w:numId w:val="13"/>
        </w:numPr>
        <w:textAlignment w:val="baseline"/>
      </w:pPr>
      <w:r>
        <w:rPr>
          <w:noProof/>
        </w:rPr>
        <w:drawing>
          <wp:anchor distT="0" distB="0" distL="114300" distR="114300" simplePos="0" relativeHeight="251674624" behindDoc="0" locked="0" layoutInCell="1" allowOverlap="1">
            <wp:simplePos x="0" y="0"/>
            <wp:positionH relativeFrom="column">
              <wp:posOffset>4572000</wp:posOffset>
            </wp:positionH>
            <wp:positionV relativeFrom="paragraph">
              <wp:posOffset>-9227185</wp:posOffset>
            </wp:positionV>
            <wp:extent cx="2277745" cy="422910"/>
            <wp:effectExtent l="25400" t="0" r="8255" b="0"/>
            <wp:wrapTight wrapText="bothSides">
              <wp:wrapPolygon edited="0">
                <wp:start x="-241" y="0"/>
                <wp:lineTo x="-241" y="20757"/>
                <wp:lineTo x="21678" y="20757"/>
                <wp:lineTo x="21678" y="0"/>
                <wp:lineTo x="-241" y="0"/>
              </wp:wrapPolygon>
            </wp:wrapTight>
            <wp:docPr id="23" name="Picture 8" descr="CC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logo.tiff"/>
                    <pic:cNvPicPr/>
                  </pic:nvPicPr>
                  <pic:blipFill>
                    <a:blip r:embed="rId7">
                      <a:alphaModFix amt="65000"/>
                    </a:blip>
                    <a:stretch>
                      <a:fillRect/>
                    </a:stretch>
                  </pic:blipFill>
                  <pic:spPr>
                    <a:xfrm>
                      <a:off x="0" y="0"/>
                      <a:ext cx="2277745" cy="422910"/>
                    </a:xfrm>
                    <a:prstGeom prst="rect">
                      <a:avLst/>
                    </a:prstGeom>
                  </pic:spPr>
                </pic:pic>
              </a:graphicData>
            </a:graphic>
          </wp:anchor>
        </w:drawing>
      </w:r>
      <w:r w:rsidR="00101932" w:rsidRPr="00AF497C">
        <w:t xml:space="preserve">Texas broke a record for the driest 12-month period on record. The drought has cost Texas an estimated $5.2 billion in agricultural losses and at least $1 billion in other damage, making it the most costly drought in the state’s history. </w:t>
      </w:r>
    </w:p>
    <w:p w:rsidR="009F3466" w:rsidRDefault="009F3466" w:rsidP="009F3466">
      <w:pPr>
        <w:textAlignment w:val="baseline"/>
      </w:pPr>
    </w:p>
    <w:p w:rsidR="009F3466" w:rsidRPr="00CD6C22" w:rsidRDefault="00CD6C22" w:rsidP="009F3466">
      <w:pPr>
        <w:pStyle w:val="ListParagraph"/>
        <w:numPr>
          <w:ilvl w:val="0"/>
          <w:numId w:val="11"/>
        </w:numPr>
        <w:rPr>
          <w:szCs w:val="20"/>
        </w:rPr>
      </w:pPr>
      <w:r w:rsidRPr="00CD6C22">
        <w:rPr>
          <w:color w:val="000000"/>
          <w:szCs w:val="20"/>
        </w:rPr>
        <w:t xml:space="preserve">The drought is driving up the price of beef as ranchers are forced to sell their </w:t>
      </w:r>
      <w:r w:rsidR="009350A9">
        <w:rPr>
          <w:color w:val="000000"/>
          <w:szCs w:val="20"/>
        </w:rPr>
        <w:t>herds early</w:t>
      </w:r>
      <w:r w:rsidRPr="00CD6C22">
        <w:rPr>
          <w:color w:val="000000"/>
          <w:szCs w:val="20"/>
        </w:rPr>
        <w:t>. Lower cotton yields could force up cotton prices and peanut, corn and wheat crops have also been hit hard.</w:t>
      </w:r>
    </w:p>
    <w:p w:rsidR="009F3466" w:rsidRDefault="00CD6C22" w:rsidP="009F3466">
      <w:pPr>
        <w:textAlignment w:val="baseline"/>
      </w:pPr>
      <w:r>
        <w:rPr>
          <w:noProof/>
        </w:rPr>
        <w:drawing>
          <wp:anchor distT="0" distB="0" distL="114300" distR="114300" simplePos="0" relativeHeight="251676672" behindDoc="0" locked="0" layoutInCell="1" allowOverlap="1">
            <wp:simplePos x="0" y="0"/>
            <wp:positionH relativeFrom="column">
              <wp:posOffset>2973705</wp:posOffset>
            </wp:positionH>
            <wp:positionV relativeFrom="paragraph">
              <wp:posOffset>-2540</wp:posOffset>
            </wp:positionV>
            <wp:extent cx="2895600" cy="1879600"/>
            <wp:effectExtent l="25400" t="0" r="0" b="0"/>
            <wp:wrapSquare wrapText="bothSides"/>
            <wp:docPr id="3" name="Picture 2" descr="texaswildfi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aswildfire1.jpg"/>
                    <pic:cNvPicPr/>
                  </pic:nvPicPr>
                  <pic:blipFill>
                    <a:blip r:embed="rId15"/>
                    <a:stretch>
                      <a:fillRect/>
                    </a:stretch>
                  </pic:blipFill>
                  <pic:spPr>
                    <a:xfrm>
                      <a:off x="0" y="0"/>
                      <a:ext cx="2895600" cy="1879600"/>
                    </a:xfrm>
                    <a:prstGeom prst="rect">
                      <a:avLst/>
                    </a:prstGeom>
                  </pic:spPr>
                </pic:pic>
              </a:graphicData>
            </a:graphic>
          </wp:anchor>
        </w:drawing>
      </w:r>
    </w:p>
    <w:p w:rsidR="00101932" w:rsidRPr="00AF497C" w:rsidRDefault="00101932" w:rsidP="00101932">
      <w:pPr>
        <w:pStyle w:val="ListParagraph"/>
        <w:numPr>
          <w:ilvl w:val="0"/>
          <w:numId w:val="11"/>
        </w:numPr>
        <w:textAlignment w:val="baseline"/>
      </w:pPr>
      <w:r w:rsidRPr="00AF497C">
        <w:t>The Bastrop fire, which ignited east of Austin on September 4, burned over 34,000 acres, killed two p</w:t>
      </w:r>
      <w:r w:rsidR="00707D6E">
        <w:t>eople</w:t>
      </w:r>
      <w:r w:rsidRPr="00AF497C">
        <w:t xml:space="preserve"> and destroyed more than 1,600 homes, breaking the state record for the most homes lost in a single wildfire. It was also the most expensive wildfire in Texas history.</w:t>
      </w:r>
      <w:r w:rsidRPr="00AF497C">
        <w:br/>
      </w:r>
    </w:p>
    <w:p w:rsidR="00135766" w:rsidRDefault="00E80D78" w:rsidP="00D43712">
      <w:pPr>
        <w:numPr>
          <w:ilvl w:val="0"/>
          <w:numId w:val="11"/>
        </w:numPr>
        <w:textAlignment w:val="baseline"/>
      </w:pPr>
      <w:r>
        <w:rPr>
          <w:noProof/>
        </w:rPr>
        <w:pict>
          <v:shape id="Text Box 9" o:spid="_x0000_s1031" type="#_x0000_t202" style="position:absolute;left:0;text-align:left;margin-left:234pt;margin-top:3.15pt;width:228pt;height:36pt;z-index:251677696;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" filled="f" stroked="f">
            <v:textbox inset=",7.2pt,,7.2pt">
              <w:txbxContent>
                <w:p w:rsidR="009F3466" w:rsidRPr="007E41B2" w:rsidRDefault="009F3466" w:rsidP="007E41B2">
                  <w:r w:rsidRPr="007E41B2">
                    <w:rPr>
                      <w:rFonts w:ascii="Arial" w:hAnsi="Arial" w:cs="Arial"/>
                      <w:color w:val="535353"/>
                      <w:sz w:val="16"/>
                      <w:szCs w:val="22"/>
                    </w:rPr>
                    <w:t xml:space="preserve">Bastrop State Park as a wildfire burns out of control </w:t>
                  </w:r>
                </w:p>
              </w:txbxContent>
            </v:textbox>
            <w10:wrap type="tight"/>
          </v:shape>
        </w:pict>
      </w:r>
      <w:r w:rsidR="00101932" w:rsidRPr="00D6536B">
        <w:t>New Mexico also suffered from unusually severe wildfires. At one point, the Las Conchas wildfire</w:t>
      </w:r>
      <w:r w:rsidR="00707D6E">
        <w:t>,</w:t>
      </w:r>
      <w:r w:rsidR="00101932" w:rsidRPr="00D6536B">
        <w:t xml:space="preserve"> which burned nearly 130,000 acres, threatened the Energy Department’s Los Alamos National Laboratory, th</w:t>
      </w:r>
      <w:r w:rsidR="00E40AC1">
        <w:t>e birthplace of the atomic bomb.</w:t>
      </w:r>
      <w:r w:rsidR="00B6796A">
        <w:br/>
      </w:r>
    </w:p>
    <w:p w:rsidR="00635FE4" w:rsidRDefault="00A56FB8" w:rsidP="00A84D5E">
      <w:pPr>
        <w:textAlignment w:val="baseline"/>
        <w:rPr>
          <w:b/>
        </w:rPr>
      </w:pPr>
      <w:r>
        <w:rPr>
          <w:b/>
          <w:noProof/>
        </w:rPr>
        <w:drawing>
          <wp:anchor distT="0" distB="0" distL="114300" distR="114300" simplePos="0" relativeHeight="251688960" behindDoc="0" locked="0" layoutInCell="1" allowOverlap="1">
            <wp:simplePos x="0" y="0"/>
            <wp:positionH relativeFrom="column">
              <wp:posOffset>4572000</wp:posOffset>
            </wp:positionH>
            <wp:positionV relativeFrom="paragraph">
              <wp:posOffset>-685800</wp:posOffset>
            </wp:positionV>
            <wp:extent cx="2277745" cy="422910"/>
            <wp:effectExtent l="25400" t="0" r="8255" b="0"/>
            <wp:wrapTight wrapText="bothSides">
              <wp:wrapPolygon edited="0">
                <wp:start x="-241" y="0"/>
                <wp:lineTo x="-241" y="20757"/>
                <wp:lineTo x="21678" y="20757"/>
                <wp:lineTo x="21678" y="0"/>
                <wp:lineTo x="-241" y="0"/>
              </wp:wrapPolygon>
            </wp:wrapTight>
            <wp:docPr id="11" name="Picture 8" descr="CC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Clogo.tiff"/>
                    <pic:cNvPicPr/>
                  </pic:nvPicPr>
                  <pic:blipFill>
                    <a:blip r:embed="rId7">
                      <a:alphaModFix amt="65000"/>
                    </a:blip>
                    <a:stretch>
                      <a:fillRect/>
                    </a:stretch>
                  </pic:blipFill>
                  <pic:spPr>
                    <a:xfrm>
                      <a:off x="0" y="0"/>
                      <a:ext cx="2277745" cy="422910"/>
                    </a:xfrm>
                    <a:prstGeom prst="rect">
                      <a:avLst/>
                    </a:prstGeom>
                  </pic:spPr>
                </pic:pic>
              </a:graphicData>
            </a:graphic>
          </wp:anchor>
        </w:drawing>
      </w:r>
      <w:r w:rsidR="00A84D5E">
        <w:rPr>
          <w:b/>
        </w:rPr>
        <w:t>References</w:t>
      </w:r>
    </w:p>
    <w:p w:rsidR="00A84D5E" w:rsidRPr="00A84D5E" w:rsidRDefault="00A84D5E" w:rsidP="00A84D5E">
      <w:pPr>
        <w:textAlignment w:val="baseline"/>
        <w:rPr>
          <w:b/>
        </w:rPr>
      </w:pPr>
    </w:p>
    <w:p w:rsidR="00A84D5E" w:rsidRPr="00CA2BEF" w:rsidRDefault="00A84D5E" w:rsidP="00A84D5E">
      <w:pPr>
        <w:pStyle w:val="CommentText"/>
        <w:rPr>
          <w:sz w:val="18"/>
        </w:rPr>
      </w:pPr>
      <w:r w:rsidRPr="00CA2BEF">
        <w:rPr>
          <w:sz w:val="18"/>
          <w:vertAlign w:val="superscript"/>
        </w:rPr>
        <w:t>(1)</w:t>
      </w:r>
      <w:r w:rsidRPr="00CA2BEF">
        <w:rPr>
          <w:sz w:val="18"/>
        </w:rPr>
        <w:t xml:space="preserve"> Hegerl, G.C., F. W. Zwiers, P. Braconnot, N.P. Gillett, Y. Luo, J.A. Marengo Orsini, N. Nicholls, J.E. Penner and P.A. Stott, 2007: Understanding and Attributing Climate Change. In: Climate Change 2007: The Physical Science Basis. Contribution of Working Group I to the Fourth Assessment Report of the Intergovernmental Panel on Climate Change [Solomon, S., D. Qin, M. Manning, Z. Chen, M. Marquis, K.B. Averyt, M. Tignor and H.L. Miller (eds.)]. Cambridge University Press, Cambridge, United Kingdom and New York, NY, USA.</w:t>
      </w:r>
    </w:p>
    <w:p w:rsidR="00A84D5E" w:rsidRPr="00CA2BEF" w:rsidRDefault="00A84D5E" w:rsidP="00A84D5E">
      <w:pPr>
        <w:pStyle w:val="CommentText"/>
        <w:rPr>
          <w:sz w:val="18"/>
        </w:rPr>
      </w:pPr>
      <w:r w:rsidRPr="00CA2BEF">
        <w:rPr>
          <w:sz w:val="18"/>
        </w:rPr>
        <w:t xml:space="preserve"> </w:t>
      </w:r>
    </w:p>
    <w:p w:rsidR="00A84D5E" w:rsidRPr="00CA2BEF" w:rsidRDefault="00A84D5E" w:rsidP="00A84D5E">
      <w:pPr>
        <w:pStyle w:val="CommentText"/>
        <w:rPr>
          <w:rStyle w:val="databold"/>
        </w:rPr>
      </w:pPr>
      <w:r w:rsidRPr="00CA2BEF">
        <w:rPr>
          <w:sz w:val="18"/>
          <w:vertAlign w:val="superscript"/>
        </w:rPr>
        <w:t>(2)</w:t>
      </w:r>
      <w:hyperlink r:id="rId16" w:history="1">
        <w:r w:rsidRPr="00CA2BEF">
          <w:rPr>
            <w:rStyle w:val="Hyperlink"/>
            <w:color w:val="auto"/>
            <w:sz w:val="18"/>
          </w:rPr>
          <w:t>Identification of human-induced changes in atmospheric moisture content</w:t>
        </w:r>
        <w:r w:rsidRPr="00CA2BEF">
          <w:rPr>
            <w:rStyle w:val="Hyperlink"/>
            <w:sz w:val="18"/>
          </w:rPr>
          <w:t xml:space="preserve"> </w:t>
        </w:r>
      </w:hyperlink>
      <w:r w:rsidRPr="00CA2BEF">
        <w:rPr>
          <w:sz w:val="18"/>
        </w:rPr>
        <w:br/>
      </w:r>
      <w:r w:rsidRPr="00CA2BEF">
        <w:rPr>
          <w:rStyle w:val="label"/>
          <w:sz w:val="18"/>
        </w:rPr>
        <w:t xml:space="preserve">Author(s): </w:t>
      </w:r>
      <w:r w:rsidRPr="00CA2BEF">
        <w:rPr>
          <w:rStyle w:val="hithilite"/>
          <w:sz w:val="18"/>
        </w:rPr>
        <w:t>Santer</w:t>
      </w:r>
      <w:r w:rsidRPr="00CA2BEF">
        <w:rPr>
          <w:sz w:val="18"/>
        </w:rPr>
        <w:t xml:space="preserve"> B. D.; Mears C.; Wentz F. J.; et al.</w:t>
      </w:r>
      <w:r w:rsidRPr="00CA2BEF">
        <w:rPr>
          <w:sz w:val="18"/>
        </w:rPr>
        <w:br/>
      </w:r>
      <w:r w:rsidRPr="00CA2BEF">
        <w:rPr>
          <w:rStyle w:val="label"/>
          <w:sz w:val="18"/>
        </w:rPr>
        <w:t xml:space="preserve">Source: </w:t>
      </w:r>
      <w:r w:rsidRPr="00CA2BEF">
        <w:rPr>
          <w:sz w:val="18"/>
        </w:rPr>
        <w:t>PROCEEDINGS OF THE NATIONAL ACADEMY OF SCIENCES OF THE UNITED STATES OF AMERICA  </w:t>
      </w:r>
      <w:r w:rsidRPr="00CA2BEF">
        <w:rPr>
          <w:rStyle w:val="label"/>
          <w:sz w:val="18"/>
        </w:rPr>
        <w:t xml:space="preserve">Volume: </w:t>
      </w:r>
      <w:r w:rsidRPr="00CA2BEF">
        <w:rPr>
          <w:rStyle w:val="databold"/>
          <w:sz w:val="18"/>
        </w:rPr>
        <w:t>104</w:t>
      </w:r>
      <w:r w:rsidRPr="00CA2BEF">
        <w:rPr>
          <w:sz w:val="18"/>
        </w:rPr>
        <w:t xml:space="preserve">   </w:t>
      </w:r>
      <w:r w:rsidRPr="00CA2BEF">
        <w:rPr>
          <w:rStyle w:val="label"/>
          <w:sz w:val="18"/>
        </w:rPr>
        <w:t xml:space="preserve">Issue: </w:t>
      </w:r>
      <w:r w:rsidRPr="00CA2BEF">
        <w:rPr>
          <w:rStyle w:val="databold"/>
          <w:sz w:val="18"/>
        </w:rPr>
        <w:t>39</w:t>
      </w:r>
      <w:r w:rsidRPr="00CA2BEF">
        <w:rPr>
          <w:sz w:val="18"/>
        </w:rPr>
        <w:t xml:space="preserve">   </w:t>
      </w:r>
      <w:r w:rsidRPr="00CA2BEF">
        <w:rPr>
          <w:rStyle w:val="label"/>
          <w:sz w:val="18"/>
        </w:rPr>
        <w:t xml:space="preserve">Pages: </w:t>
      </w:r>
      <w:r w:rsidRPr="00CA2BEF">
        <w:rPr>
          <w:rStyle w:val="databold"/>
          <w:sz w:val="18"/>
        </w:rPr>
        <w:t>15248-15253</w:t>
      </w:r>
      <w:r w:rsidRPr="00CA2BEF">
        <w:rPr>
          <w:sz w:val="18"/>
        </w:rPr>
        <w:t xml:space="preserve">   </w:t>
      </w:r>
      <w:r w:rsidRPr="00CA2BEF">
        <w:rPr>
          <w:rStyle w:val="label"/>
          <w:sz w:val="18"/>
        </w:rPr>
        <w:t xml:space="preserve">DOI: </w:t>
      </w:r>
      <w:r w:rsidRPr="00CA2BEF">
        <w:rPr>
          <w:rStyle w:val="databold"/>
          <w:sz w:val="18"/>
        </w:rPr>
        <w:t>10.1073/pnas.0702872104</w:t>
      </w:r>
      <w:r w:rsidRPr="00CA2BEF">
        <w:rPr>
          <w:sz w:val="18"/>
        </w:rPr>
        <w:t xml:space="preserve">   </w:t>
      </w:r>
      <w:r w:rsidRPr="00CA2BEF">
        <w:rPr>
          <w:rStyle w:val="label"/>
          <w:sz w:val="18"/>
        </w:rPr>
        <w:t xml:space="preserve">Published: </w:t>
      </w:r>
      <w:r w:rsidRPr="00CA2BEF">
        <w:rPr>
          <w:rStyle w:val="databold"/>
          <w:sz w:val="18"/>
        </w:rPr>
        <w:t>SEP 25 2007</w:t>
      </w:r>
    </w:p>
    <w:p w:rsidR="00A84D5E" w:rsidRPr="00CA2BEF" w:rsidRDefault="00A84D5E" w:rsidP="00A84D5E">
      <w:pPr>
        <w:pStyle w:val="CommentText"/>
        <w:rPr>
          <w:sz w:val="18"/>
        </w:rPr>
      </w:pPr>
    </w:p>
    <w:p w:rsidR="00A84D5E" w:rsidRPr="00CA2BEF" w:rsidRDefault="00A84D5E" w:rsidP="00A84D5E">
      <w:pPr>
        <w:rPr>
          <w:sz w:val="18"/>
        </w:rPr>
      </w:pPr>
      <w:r w:rsidRPr="00CA2BEF">
        <w:rPr>
          <w:sz w:val="18"/>
          <w:vertAlign w:val="superscript"/>
        </w:rPr>
        <w:t>(3)</w:t>
      </w:r>
      <w:r w:rsidRPr="00CA2BEF">
        <w:rPr>
          <w:sz w:val="18"/>
        </w:rPr>
        <w:t xml:space="preserve"> Trapp, R. J., N. S., Diffenbaugh, and A. Gluhovsky (2009), Transient response of severe thunderstorm forcing to elevated greenhouse gas concentrations, Geophys. Res. Lett., 36, L01703, doi:10.1029/2008GL036203.</w:t>
      </w:r>
    </w:p>
    <w:p w:rsidR="00A84D5E" w:rsidRPr="00CA2BEF" w:rsidRDefault="00A84D5E" w:rsidP="00A84D5E">
      <w:pPr>
        <w:rPr>
          <w:sz w:val="18"/>
        </w:rPr>
      </w:pPr>
    </w:p>
    <w:p w:rsidR="00A84D5E" w:rsidRPr="00CA2BEF" w:rsidRDefault="00A84D5E" w:rsidP="00A84D5E">
      <w:pPr>
        <w:pStyle w:val="CommentText"/>
        <w:rPr>
          <w:sz w:val="18"/>
        </w:rPr>
      </w:pPr>
      <w:r w:rsidRPr="00CA2BEF">
        <w:rPr>
          <w:sz w:val="18"/>
          <w:vertAlign w:val="superscript"/>
        </w:rPr>
        <w:t>(4)</w:t>
      </w:r>
      <w:r w:rsidRPr="00CA2BEF">
        <w:rPr>
          <w:sz w:val="18"/>
        </w:rPr>
        <w:t xml:space="preserve"> Trenberth, K.E., P.D. Jones, P. Ambenje, R. Bojariu, D. Easterling, A. Klein Tank, D. Parker, F. Rahimzadeh, J.A. Renwick, M. Rusticucci, B. Soden and P. Zhai, 2007: Observations: Surface and Atmospheric Climate Change. In: Climate Change 2007: The Physical Science Basis. Contribution of Working Group I to the Fourth Assessment Report of the Intergovernmental Panel on Climate Change [Solomon, S., D. Qin, M. Manning, Z. Chen, M. Marquis, K.B. Averyt, M. Tignor and H.L. Miller (eds.)]. Cambridge University Press, Cambridge, United Kingdom and New York, NY, USA.</w:t>
      </w:r>
    </w:p>
    <w:p w:rsidR="00A84D5E" w:rsidRPr="00CA2BEF" w:rsidRDefault="00A84D5E" w:rsidP="00A84D5E">
      <w:pPr>
        <w:pStyle w:val="CommentText"/>
        <w:rPr>
          <w:sz w:val="18"/>
        </w:rPr>
      </w:pPr>
    </w:p>
    <w:p w:rsidR="00A84D5E" w:rsidRPr="00CA2BEF" w:rsidRDefault="00A84D5E" w:rsidP="00A84D5E">
      <w:pPr>
        <w:widowControl w:val="0"/>
        <w:autoSpaceDE w:val="0"/>
        <w:autoSpaceDN w:val="0"/>
        <w:adjustRightInd w:val="0"/>
        <w:rPr>
          <w:rFonts w:cs="ArialMT"/>
          <w:sz w:val="18"/>
        </w:rPr>
      </w:pPr>
      <w:r w:rsidRPr="00CA2BEF">
        <w:rPr>
          <w:sz w:val="18"/>
          <w:vertAlign w:val="superscript"/>
        </w:rPr>
        <w:t>(5a)</w:t>
      </w:r>
      <w:r w:rsidRPr="00CA2BEF">
        <w:rPr>
          <w:sz w:val="18"/>
        </w:rPr>
        <w:t xml:space="preserve"> </w:t>
      </w:r>
      <w:r w:rsidRPr="00CA2BEF">
        <w:rPr>
          <w:rFonts w:cs="ArialMT"/>
          <w:sz w:val="18"/>
        </w:rPr>
        <w:t xml:space="preserve">Stott, P. A., Gillett, N. P., Hegerl, G. C., Karoly, D. J., Stone, D. A., Zhang, X. and Zwiers, F., 2010: Detection and attribution of climate change: a regional perspective. Wiley Interdisciplinary Reviews: Climate Change, 1: 192–211. doi: 10.1002/wcc.34; </w:t>
      </w:r>
    </w:p>
    <w:p w:rsidR="00A84D5E" w:rsidRPr="00CA2BEF" w:rsidRDefault="00A84D5E" w:rsidP="00A84D5E">
      <w:pPr>
        <w:widowControl w:val="0"/>
        <w:autoSpaceDE w:val="0"/>
        <w:autoSpaceDN w:val="0"/>
        <w:adjustRightInd w:val="0"/>
        <w:rPr>
          <w:rFonts w:cs="ArialMT"/>
          <w:color w:val="333333"/>
          <w:sz w:val="18"/>
        </w:rPr>
      </w:pPr>
    </w:p>
    <w:p w:rsidR="00A84D5E" w:rsidRPr="00CA2BEF" w:rsidRDefault="00A84D5E" w:rsidP="00A84D5E">
      <w:pPr>
        <w:pStyle w:val="CommentText"/>
        <w:rPr>
          <w:sz w:val="18"/>
        </w:rPr>
      </w:pPr>
      <w:r w:rsidRPr="00CA2BEF">
        <w:rPr>
          <w:sz w:val="18"/>
          <w:vertAlign w:val="superscript"/>
        </w:rPr>
        <w:t>(5b)</w:t>
      </w:r>
      <w:r w:rsidRPr="00CA2BEF">
        <w:rPr>
          <w:sz w:val="18"/>
        </w:rPr>
        <w:t xml:space="preserve"> Meehl, G.A., T.F. Stocker, W.D. Collins, P. Friedlingstein, A.T. Gaye, J.M. Gregory, A. Kitoh, R. Knutti, J.M. Murphy, A. Noda, S.C.B. Raper, I.G. Watterson, A.J. Weaver and Z.-C. Zhao, 2007: Global Climate Projections. In: Climate Change 2007: The Physical Science Basis. Contribution of Working Group I to the Fourth Assessment Report of the Intergovernmental Panel on Climate Change [Solomon, S., D. Qin, M. Manning, Z. Chen, M. Marquis, K.B. Averyt, M. Tignor and H.L. Miller (eds.)]. Cambridge University Press, Cambridge, United Kingdom and New York, NY, USA.</w:t>
      </w:r>
    </w:p>
    <w:p w:rsidR="00A84D5E" w:rsidRPr="00CA2BEF" w:rsidRDefault="00A84D5E" w:rsidP="00A84D5E">
      <w:pPr>
        <w:rPr>
          <w:sz w:val="18"/>
        </w:rPr>
      </w:pPr>
    </w:p>
    <w:p w:rsidR="00A84D5E" w:rsidRPr="00CA2BEF" w:rsidRDefault="00A84D5E" w:rsidP="00A84D5E">
      <w:pPr>
        <w:widowControl w:val="0"/>
        <w:autoSpaceDE w:val="0"/>
        <w:autoSpaceDN w:val="0"/>
        <w:adjustRightInd w:val="0"/>
        <w:rPr>
          <w:rFonts w:cs="ArialMT"/>
          <w:color w:val="333333"/>
          <w:sz w:val="18"/>
        </w:rPr>
      </w:pPr>
      <w:r w:rsidRPr="00CA2BEF">
        <w:rPr>
          <w:sz w:val="18"/>
          <w:vertAlign w:val="superscript"/>
        </w:rPr>
        <w:t>(6a)</w:t>
      </w:r>
      <w:r w:rsidRPr="00CA2BEF">
        <w:rPr>
          <w:sz w:val="18"/>
        </w:rPr>
        <w:t xml:space="preserve"> </w:t>
      </w:r>
      <w:r w:rsidRPr="00CA2BEF">
        <w:rPr>
          <w:rFonts w:cs="ArialMT"/>
          <w:color w:val="333333"/>
          <w:sz w:val="18"/>
        </w:rPr>
        <w:t xml:space="preserve">Christidis, N., P.A. Stott, and S. Brown, 2011: </w:t>
      </w:r>
      <w:hyperlink r:id="rId17" w:history="1">
        <w:r w:rsidRPr="00CA2BEF">
          <w:rPr>
            <w:rStyle w:val="Hyperlink"/>
            <w:rFonts w:cs="ArialMT"/>
            <w:color w:val="auto"/>
            <w:sz w:val="18"/>
          </w:rPr>
          <w:t>The role of human activity in the recent warming of extremely warm daytime temperatures</w:t>
        </w:r>
      </w:hyperlink>
      <w:r w:rsidRPr="00CA2BEF">
        <w:rPr>
          <w:rFonts w:cs="ArialMT"/>
          <w:color w:val="333333"/>
          <w:sz w:val="18"/>
        </w:rPr>
        <w:t xml:space="preserve">. </w:t>
      </w:r>
      <w:r w:rsidRPr="00CA2BEF">
        <w:rPr>
          <w:rFonts w:cs="ArialMT"/>
          <w:i/>
          <w:iCs/>
          <w:color w:val="333333"/>
          <w:sz w:val="18"/>
        </w:rPr>
        <w:t>Journal of Climate</w:t>
      </w:r>
      <w:r w:rsidR="00F43447" w:rsidRPr="00CA2BEF">
        <w:rPr>
          <w:rFonts w:cs="ArialMT"/>
          <w:i/>
          <w:iCs/>
          <w:color w:val="333333"/>
          <w:sz w:val="18"/>
        </w:rPr>
        <w:t xml:space="preserve"> </w:t>
      </w:r>
      <w:r w:rsidRPr="00CA2BEF">
        <w:rPr>
          <w:rFonts w:cs="ArialMT"/>
          <w:color w:val="333333"/>
          <w:sz w:val="18"/>
        </w:rPr>
        <w:t>doi:10.1175/2011JCLI4150.1</w:t>
      </w:r>
    </w:p>
    <w:p w:rsidR="00A84D5E" w:rsidRPr="00CA2BEF" w:rsidRDefault="00A84D5E" w:rsidP="00A84D5E">
      <w:pPr>
        <w:rPr>
          <w:sz w:val="18"/>
        </w:rPr>
      </w:pPr>
    </w:p>
    <w:p w:rsidR="00A84D5E" w:rsidRPr="00CA2BEF" w:rsidRDefault="00A84D5E" w:rsidP="00A84D5E">
      <w:pPr>
        <w:pStyle w:val="CommentText"/>
        <w:rPr>
          <w:sz w:val="18"/>
        </w:rPr>
      </w:pPr>
      <w:r w:rsidRPr="00CA2BEF">
        <w:rPr>
          <w:sz w:val="18"/>
          <w:vertAlign w:val="superscript"/>
        </w:rPr>
        <w:t>(6b)</w:t>
      </w:r>
      <w:r w:rsidRPr="00CA2BEF">
        <w:rPr>
          <w:sz w:val="18"/>
        </w:rPr>
        <w:t xml:space="preserve"> </w:t>
      </w:r>
      <w:hyperlink r:id="rId18" w:history="1">
        <w:r w:rsidRPr="00CA2BEF">
          <w:rPr>
            <w:rStyle w:val="Hyperlink"/>
            <w:color w:val="auto"/>
            <w:sz w:val="18"/>
          </w:rPr>
          <w:t>Human contribution to the European heatwave of 2003 (vol 432, pg 610, 2004)</w:t>
        </w:r>
        <w:r w:rsidRPr="00CA2BEF">
          <w:rPr>
            <w:rStyle w:val="Hyperlink"/>
            <w:sz w:val="18"/>
          </w:rPr>
          <w:t xml:space="preserve"> </w:t>
        </w:r>
      </w:hyperlink>
      <w:r w:rsidRPr="00CA2BEF">
        <w:rPr>
          <w:sz w:val="18"/>
        </w:rPr>
        <w:br/>
      </w:r>
      <w:r w:rsidRPr="00CA2BEF">
        <w:rPr>
          <w:rStyle w:val="label"/>
          <w:sz w:val="18"/>
        </w:rPr>
        <w:t xml:space="preserve">Author(s): </w:t>
      </w:r>
      <w:r w:rsidRPr="00CA2BEF">
        <w:rPr>
          <w:rStyle w:val="hithilite"/>
          <w:sz w:val="18"/>
        </w:rPr>
        <w:t>Stott PA</w:t>
      </w:r>
      <w:r w:rsidRPr="00CA2BEF">
        <w:rPr>
          <w:sz w:val="18"/>
        </w:rPr>
        <w:t xml:space="preserve">; </w:t>
      </w:r>
      <w:r w:rsidRPr="00CA2BEF">
        <w:rPr>
          <w:rStyle w:val="hithilite"/>
          <w:sz w:val="18"/>
        </w:rPr>
        <w:t>Stone DA</w:t>
      </w:r>
      <w:r w:rsidRPr="00CA2BEF">
        <w:rPr>
          <w:sz w:val="18"/>
        </w:rPr>
        <w:t xml:space="preserve">; </w:t>
      </w:r>
      <w:r w:rsidRPr="00CA2BEF">
        <w:rPr>
          <w:rStyle w:val="hithilite"/>
          <w:sz w:val="18"/>
        </w:rPr>
        <w:t>Allen MR</w:t>
      </w:r>
      <w:r w:rsidRPr="00CA2BEF">
        <w:rPr>
          <w:sz w:val="18"/>
        </w:rPr>
        <w:t xml:space="preserve"> </w:t>
      </w:r>
      <w:r w:rsidRPr="00CA2BEF">
        <w:rPr>
          <w:sz w:val="18"/>
        </w:rPr>
        <w:br/>
      </w:r>
      <w:r w:rsidRPr="00CA2BEF">
        <w:rPr>
          <w:rStyle w:val="label"/>
          <w:sz w:val="18"/>
        </w:rPr>
        <w:t xml:space="preserve">Source: </w:t>
      </w:r>
      <w:r w:rsidRPr="00CA2BEF">
        <w:rPr>
          <w:sz w:val="18"/>
        </w:rPr>
        <w:t>NATURE  </w:t>
      </w:r>
      <w:r w:rsidRPr="00CA2BEF">
        <w:rPr>
          <w:rStyle w:val="label"/>
          <w:sz w:val="18"/>
        </w:rPr>
        <w:t xml:space="preserve">Volume: </w:t>
      </w:r>
      <w:r w:rsidRPr="00CA2BEF">
        <w:rPr>
          <w:rStyle w:val="databold"/>
          <w:sz w:val="18"/>
        </w:rPr>
        <w:t>436</w:t>
      </w:r>
      <w:r w:rsidRPr="00CA2BEF">
        <w:rPr>
          <w:sz w:val="18"/>
        </w:rPr>
        <w:t xml:space="preserve">   </w:t>
      </w:r>
      <w:r w:rsidRPr="00CA2BEF">
        <w:rPr>
          <w:rStyle w:val="label"/>
          <w:sz w:val="18"/>
        </w:rPr>
        <w:t xml:space="preserve">Issue: </w:t>
      </w:r>
      <w:r w:rsidRPr="00CA2BEF">
        <w:rPr>
          <w:rStyle w:val="databold"/>
          <w:sz w:val="18"/>
        </w:rPr>
        <w:t>7054</w:t>
      </w:r>
      <w:r w:rsidRPr="00CA2BEF">
        <w:rPr>
          <w:sz w:val="18"/>
        </w:rPr>
        <w:t xml:space="preserve">   </w:t>
      </w:r>
      <w:r w:rsidRPr="00CA2BEF">
        <w:rPr>
          <w:rStyle w:val="label"/>
          <w:sz w:val="18"/>
        </w:rPr>
        <w:t xml:space="preserve">Pages: </w:t>
      </w:r>
      <w:r w:rsidRPr="00CA2BEF">
        <w:rPr>
          <w:rStyle w:val="databold"/>
          <w:sz w:val="18"/>
        </w:rPr>
        <w:t>1200-1200</w:t>
      </w:r>
      <w:r w:rsidRPr="00CA2BEF">
        <w:rPr>
          <w:sz w:val="18"/>
        </w:rPr>
        <w:t xml:space="preserve">   </w:t>
      </w:r>
      <w:r w:rsidRPr="00CA2BEF">
        <w:rPr>
          <w:rStyle w:val="label"/>
          <w:sz w:val="18"/>
        </w:rPr>
        <w:t xml:space="preserve">DOI: </w:t>
      </w:r>
      <w:r w:rsidRPr="00CA2BEF">
        <w:rPr>
          <w:rStyle w:val="databold"/>
          <w:sz w:val="18"/>
        </w:rPr>
        <w:t>10.1038/nature04099</w:t>
      </w:r>
      <w:r w:rsidRPr="00CA2BEF">
        <w:rPr>
          <w:sz w:val="18"/>
        </w:rPr>
        <w:t xml:space="preserve">   </w:t>
      </w:r>
      <w:r w:rsidRPr="00CA2BEF">
        <w:rPr>
          <w:rStyle w:val="label"/>
          <w:sz w:val="18"/>
        </w:rPr>
        <w:t xml:space="preserve">Published: </w:t>
      </w:r>
      <w:r w:rsidRPr="00CA2BEF">
        <w:rPr>
          <w:rStyle w:val="databold"/>
          <w:sz w:val="18"/>
        </w:rPr>
        <w:t>AUG 25 2005</w:t>
      </w:r>
    </w:p>
    <w:p w:rsidR="00A84D5E" w:rsidRPr="00CA2BEF" w:rsidRDefault="00A84D5E" w:rsidP="00A84D5E">
      <w:pPr>
        <w:rPr>
          <w:sz w:val="18"/>
        </w:rPr>
      </w:pPr>
    </w:p>
    <w:p w:rsidR="00A84D5E" w:rsidRPr="00CA2BEF" w:rsidRDefault="00A84D5E" w:rsidP="00A84D5E">
      <w:pPr>
        <w:pStyle w:val="CommentText"/>
        <w:rPr>
          <w:sz w:val="18"/>
        </w:rPr>
      </w:pPr>
      <w:r w:rsidRPr="00CA2BEF">
        <w:rPr>
          <w:sz w:val="18"/>
          <w:vertAlign w:val="superscript"/>
        </w:rPr>
        <w:t>(7)</w:t>
      </w:r>
      <w:r w:rsidRPr="00CA2BEF">
        <w:rPr>
          <w:sz w:val="18"/>
        </w:rPr>
        <w:t xml:space="preserve"> </w:t>
      </w:r>
      <w:hyperlink r:id="rId19" w:history="1">
        <w:r w:rsidRPr="00CA2BEF">
          <w:rPr>
            <w:rStyle w:val="hithilite"/>
            <w:sz w:val="18"/>
            <w:u w:val="single"/>
          </w:rPr>
          <w:t>Drought</w:t>
        </w:r>
        <w:r w:rsidRPr="00CA2BEF">
          <w:rPr>
            <w:rStyle w:val="Hyperlink"/>
            <w:color w:val="auto"/>
            <w:sz w:val="18"/>
          </w:rPr>
          <w:t xml:space="preserve"> under global warming: a review</w:t>
        </w:r>
        <w:r w:rsidRPr="00CA2BEF">
          <w:rPr>
            <w:rStyle w:val="Hyperlink"/>
            <w:sz w:val="18"/>
          </w:rPr>
          <w:t xml:space="preserve"> </w:t>
        </w:r>
      </w:hyperlink>
      <w:r w:rsidRPr="00CA2BEF">
        <w:rPr>
          <w:sz w:val="18"/>
        </w:rPr>
        <w:br/>
      </w:r>
      <w:r w:rsidRPr="00CA2BEF">
        <w:rPr>
          <w:rStyle w:val="label"/>
          <w:sz w:val="18"/>
        </w:rPr>
        <w:t xml:space="preserve">Author(s): </w:t>
      </w:r>
      <w:r w:rsidRPr="00CA2BEF">
        <w:rPr>
          <w:rStyle w:val="hithilite"/>
          <w:sz w:val="18"/>
        </w:rPr>
        <w:t>Dai Aiguo</w:t>
      </w:r>
      <w:r w:rsidRPr="00CA2BEF">
        <w:rPr>
          <w:sz w:val="18"/>
        </w:rPr>
        <w:t xml:space="preserve"> </w:t>
      </w:r>
      <w:r w:rsidRPr="00CA2BEF">
        <w:rPr>
          <w:sz w:val="18"/>
        </w:rPr>
        <w:br/>
      </w:r>
      <w:r w:rsidRPr="00CA2BEF">
        <w:rPr>
          <w:rStyle w:val="label"/>
          <w:sz w:val="18"/>
        </w:rPr>
        <w:t xml:space="preserve">Source: </w:t>
      </w:r>
      <w:r w:rsidRPr="00CA2BEF">
        <w:rPr>
          <w:sz w:val="18"/>
        </w:rPr>
        <w:t>WILEY INTERDISCIPLINARY REVIEWS-CLIMATE CHANGE  </w:t>
      </w:r>
      <w:r w:rsidRPr="00CA2BEF">
        <w:rPr>
          <w:rStyle w:val="label"/>
          <w:sz w:val="18"/>
        </w:rPr>
        <w:t xml:space="preserve">Volume: </w:t>
      </w:r>
      <w:r w:rsidRPr="00CA2BEF">
        <w:rPr>
          <w:rStyle w:val="databold"/>
          <w:sz w:val="18"/>
        </w:rPr>
        <w:t>2</w:t>
      </w:r>
      <w:r w:rsidRPr="00CA2BEF">
        <w:rPr>
          <w:sz w:val="18"/>
        </w:rPr>
        <w:t xml:space="preserve">   </w:t>
      </w:r>
      <w:r w:rsidRPr="00CA2BEF">
        <w:rPr>
          <w:rStyle w:val="label"/>
          <w:sz w:val="18"/>
        </w:rPr>
        <w:t xml:space="preserve">Issue: </w:t>
      </w:r>
      <w:r w:rsidRPr="00CA2BEF">
        <w:rPr>
          <w:rStyle w:val="databold"/>
          <w:sz w:val="18"/>
        </w:rPr>
        <w:t>1</w:t>
      </w:r>
      <w:r w:rsidRPr="00CA2BEF">
        <w:rPr>
          <w:sz w:val="18"/>
        </w:rPr>
        <w:t xml:space="preserve">   </w:t>
      </w:r>
      <w:r w:rsidRPr="00CA2BEF">
        <w:rPr>
          <w:rStyle w:val="label"/>
          <w:sz w:val="18"/>
        </w:rPr>
        <w:t xml:space="preserve">Pages: </w:t>
      </w:r>
      <w:r w:rsidRPr="00CA2BEF">
        <w:rPr>
          <w:rStyle w:val="databold"/>
          <w:sz w:val="18"/>
        </w:rPr>
        <w:t>45-65</w:t>
      </w:r>
      <w:r w:rsidRPr="00CA2BEF">
        <w:rPr>
          <w:sz w:val="18"/>
        </w:rPr>
        <w:t xml:space="preserve">   </w:t>
      </w:r>
      <w:r w:rsidRPr="00CA2BEF">
        <w:rPr>
          <w:rStyle w:val="label"/>
          <w:sz w:val="18"/>
        </w:rPr>
        <w:t xml:space="preserve">DOI: </w:t>
      </w:r>
      <w:r w:rsidRPr="00CA2BEF">
        <w:rPr>
          <w:rStyle w:val="databold"/>
          <w:sz w:val="18"/>
        </w:rPr>
        <w:t>10.1002/wcc.81</w:t>
      </w:r>
      <w:r w:rsidRPr="00CA2BEF">
        <w:rPr>
          <w:sz w:val="18"/>
        </w:rPr>
        <w:t xml:space="preserve">   </w:t>
      </w:r>
      <w:r w:rsidRPr="00CA2BEF">
        <w:rPr>
          <w:rStyle w:val="label"/>
          <w:sz w:val="18"/>
        </w:rPr>
        <w:t xml:space="preserve">Published: </w:t>
      </w:r>
      <w:r w:rsidRPr="00CA2BEF">
        <w:rPr>
          <w:rStyle w:val="databold"/>
          <w:sz w:val="18"/>
        </w:rPr>
        <w:t>JAN-FEB 2011</w:t>
      </w:r>
    </w:p>
    <w:p w:rsidR="00A84D5E" w:rsidRPr="00CA2BEF" w:rsidRDefault="00A84D5E" w:rsidP="00A84D5E">
      <w:pPr>
        <w:rPr>
          <w:sz w:val="18"/>
        </w:rPr>
      </w:pPr>
    </w:p>
    <w:p w:rsidR="00A84D5E" w:rsidRPr="00CA2BEF" w:rsidRDefault="00A84D5E" w:rsidP="00A84D5E">
      <w:pPr>
        <w:pStyle w:val="CommentText"/>
        <w:rPr>
          <w:rStyle w:val="databold"/>
        </w:rPr>
      </w:pPr>
      <w:r w:rsidRPr="00CA2BEF">
        <w:rPr>
          <w:sz w:val="18"/>
          <w:vertAlign w:val="superscript"/>
        </w:rPr>
        <w:t xml:space="preserve">(8) </w:t>
      </w:r>
      <w:hyperlink r:id="rId20" w:history="1">
        <w:r w:rsidRPr="00CA2BEF">
          <w:rPr>
            <w:rStyle w:val="Hyperlink"/>
            <w:color w:val="auto"/>
            <w:sz w:val="18"/>
          </w:rPr>
          <w:t xml:space="preserve">Detecting the effect of climate change on Canadian </w:t>
        </w:r>
        <w:r w:rsidRPr="00CA2BEF">
          <w:rPr>
            <w:rStyle w:val="hithilite"/>
            <w:sz w:val="18"/>
            <w:u w:val="single"/>
          </w:rPr>
          <w:t>forest</w:t>
        </w:r>
        <w:r w:rsidRPr="00CA2BEF">
          <w:rPr>
            <w:rStyle w:val="Hyperlink"/>
            <w:color w:val="auto"/>
            <w:sz w:val="18"/>
          </w:rPr>
          <w:t xml:space="preserve"> fires</w:t>
        </w:r>
        <w:r w:rsidRPr="00CA2BEF">
          <w:rPr>
            <w:rStyle w:val="Hyperlink"/>
            <w:sz w:val="18"/>
          </w:rPr>
          <w:t xml:space="preserve"> </w:t>
        </w:r>
      </w:hyperlink>
      <w:r w:rsidRPr="00CA2BEF">
        <w:rPr>
          <w:sz w:val="18"/>
        </w:rPr>
        <w:br/>
      </w:r>
      <w:r w:rsidRPr="00CA2BEF">
        <w:rPr>
          <w:rStyle w:val="label"/>
          <w:sz w:val="18"/>
        </w:rPr>
        <w:t xml:space="preserve">Author(s): </w:t>
      </w:r>
      <w:r w:rsidRPr="00CA2BEF">
        <w:rPr>
          <w:rStyle w:val="hithilite"/>
          <w:sz w:val="18"/>
        </w:rPr>
        <w:t>Gillett</w:t>
      </w:r>
      <w:r w:rsidRPr="00CA2BEF">
        <w:rPr>
          <w:sz w:val="18"/>
        </w:rPr>
        <w:t xml:space="preserve"> NP; Weaver AJ; Zwiers FW; et al.</w:t>
      </w:r>
      <w:r w:rsidRPr="00CA2BEF">
        <w:rPr>
          <w:sz w:val="18"/>
        </w:rPr>
        <w:br/>
      </w:r>
      <w:r w:rsidRPr="00CA2BEF">
        <w:rPr>
          <w:rStyle w:val="label"/>
          <w:sz w:val="18"/>
        </w:rPr>
        <w:t xml:space="preserve">Source: </w:t>
      </w:r>
      <w:r w:rsidRPr="00CA2BEF">
        <w:rPr>
          <w:sz w:val="18"/>
        </w:rPr>
        <w:t>GEOPHYSICAL RESEARCH LETTERS  </w:t>
      </w:r>
      <w:r w:rsidRPr="00CA2BEF">
        <w:rPr>
          <w:rStyle w:val="label"/>
          <w:sz w:val="18"/>
        </w:rPr>
        <w:t xml:space="preserve">Volume: </w:t>
      </w:r>
      <w:r w:rsidRPr="00CA2BEF">
        <w:rPr>
          <w:rStyle w:val="databold"/>
          <w:sz w:val="18"/>
        </w:rPr>
        <w:t>31</w:t>
      </w:r>
      <w:r w:rsidRPr="00CA2BEF">
        <w:rPr>
          <w:sz w:val="18"/>
        </w:rPr>
        <w:t xml:space="preserve">   </w:t>
      </w:r>
      <w:r w:rsidRPr="00CA2BEF">
        <w:rPr>
          <w:rStyle w:val="label"/>
          <w:sz w:val="18"/>
        </w:rPr>
        <w:t xml:space="preserve">Issue: </w:t>
      </w:r>
      <w:r w:rsidRPr="00CA2BEF">
        <w:rPr>
          <w:rStyle w:val="databold"/>
          <w:sz w:val="18"/>
        </w:rPr>
        <w:t>18</w:t>
      </w:r>
      <w:r w:rsidRPr="00CA2BEF">
        <w:rPr>
          <w:sz w:val="18"/>
        </w:rPr>
        <w:t xml:space="preserve">     </w:t>
      </w:r>
      <w:r w:rsidRPr="00CA2BEF">
        <w:rPr>
          <w:rStyle w:val="label"/>
          <w:sz w:val="18"/>
        </w:rPr>
        <w:t xml:space="preserve">Article Number: </w:t>
      </w:r>
      <w:r w:rsidRPr="00CA2BEF">
        <w:rPr>
          <w:rStyle w:val="databold"/>
          <w:sz w:val="18"/>
        </w:rPr>
        <w:t>L18211</w:t>
      </w:r>
      <w:r w:rsidRPr="00CA2BEF">
        <w:rPr>
          <w:sz w:val="18"/>
        </w:rPr>
        <w:t xml:space="preserve">   </w:t>
      </w:r>
      <w:r w:rsidRPr="00CA2BEF">
        <w:rPr>
          <w:rStyle w:val="label"/>
          <w:sz w:val="18"/>
        </w:rPr>
        <w:t xml:space="preserve">DOI: </w:t>
      </w:r>
      <w:r w:rsidRPr="00CA2BEF">
        <w:rPr>
          <w:rStyle w:val="databold"/>
          <w:sz w:val="18"/>
        </w:rPr>
        <w:t>10.1029/2004GL020044</w:t>
      </w:r>
      <w:r w:rsidRPr="00CA2BEF">
        <w:rPr>
          <w:sz w:val="18"/>
        </w:rPr>
        <w:t xml:space="preserve">   </w:t>
      </w:r>
      <w:r w:rsidRPr="00CA2BEF">
        <w:rPr>
          <w:rStyle w:val="label"/>
          <w:sz w:val="18"/>
        </w:rPr>
        <w:t xml:space="preserve">Published: </w:t>
      </w:r>
      <w:r w:rsidRPr="00CA2BEF">
        <w:rPr>
          <w:rStyle w:val="databold"/>
          <w:sz w:val="18"/>
        </w:rPr>
        <w:t>SEP 29 2004</w:t>
      </w:r>
    </w:p>
    <w:p w:rsidR="00635FE4" w:rsidRPr="00CA2BEF" w:rsidRDefault="00635FE4" w:rsidP="00A84D5E">
      <w:pPr>
        <w:pStyle w:val="CommentText"/>
        <w:rPr>
          <w:rStyle w:val="databold"/>
        </w:rPr>
      </w:pPr>
    </w:p>
    <w:p w:rsidR="00A84D5E" w:rsidRPr="00CA2BEF" w:rsidRDefault="00A84D5E" w:rsidP="00A84D5E">
      <w:pPr>
        <w:pStyle w:val="CommentText"/>
        <w:rPr>
          <w:sz w:val="18"/>
        </w:rPr>
      </w:pPr>
      <w:r w:rsidRPr="00CA2BEF">
        <w:rPr>
          <w:sz w:val="18"/>
          <w:vertAlign w:val="superscript"/>
        </w:rPr>
        <w:t>(9)</w:t>
      </w:r>
      <w:r w:rsidRPr="00CA2BEF">
        <w:rPr>
          <w:sz w:val="18"/>
        </w:rPr>
        <w:t xml:space="preserve"> </w:t>
      </w:r>
      <w:hyperlink r:id="rId21" w:history="1">
        <w:r w:rsidRPr="00CA2BEF">
          <w:rPr>
            <w:rStyle w:val="Hyperlink"/>
            <w:color w:val="auto"/>
            <w:sz w:val="18"/>
          </w:rPr>
          <w:t>Relative increase of record high maximum temperatures compared to record low minimum temperatures in the U. S.</w:t>
        </w:r>
        <w:r w:rsidRPr="00CA2BEF">
          <w:rPr>
            <w:rStyle w:val="Hyperlink"/>
            <w:sz w:val="18"/>
          </w:rPr>
          <w:t xml:space="preserve"> </w:t>
        </w:r>
      </w:hyperlink>
      <w:r w:rsidRPr="00CA2BEF">
        <w:rPr>
          <w:sz w:val="18"/>
        </w:rPr>
        <w:br/>
      </w:r>
      <w:r w:rsidRPr="00CA2BEF">
        <w:rPr>
          <w:rStyle w:val="label"/>
          <w:sz w:val="18"/>
        </w:rPr>
        <w:t xml:space="preserve">Author(s): </w:t>
      </w:r>
      <w:r w:rsidRPr="00CA2BEF">
        <w:rPr>
          <w:rStyle w:val="hithilite"/>
          <w:sz w:val="18"/>
        </w:rPr>
        <w:t>Meehl</w:t>
      </w:r>
      <w:r w:rsidRPr="00CA2BEF">
        <w:rPr>
          <w:sz w:val="18"/>
        </w:rPr>
        <w:t xml:space="preserve"> Gerald A.; </w:t>
      </w:r>
      <w:r w:rsidRPr="00CA2BEF">
        <w:rPr>
          <w:rStyle w:val="hithilite"/>
          <w:sz w:val="18"/>
        </w:rPr>
        <w:t>Tebaldi</w:t>
      </w:r>
      <w:r w:rsidRPr="00CA2BEF">
        <w:rPr>
          <w:sz w:val="18"/>
        </w:rPr>
        <w:t xml:space="preserve"> Claudia; Walton Guy; et al.</w:t>
      </w:r>
      <w:r w:rsidRPr="00CA2BEF">
        <w:rPr>
          <w:sz w:val="18"/>
        </w:rPr>
        <w:br/>
      </w:r>
      <w:r w:rsidRPr="00CA2BEF">
        <w:rPr>
          <w:rStyle w:val="label"/>
          <w:sz w:val="18"/>
        </w:rPr>
        <w:t xml:space="preserve">Source: </w:t>
      </w:r>
      <w:r w:rsidRPr="00CA2BEF">
        <w:rPr>
          <w:sz w:val="18"/>
        </w:rPr>
        <w:t>GEOPHYSICAL RESEARCH LETTERS  </w:t>
      </w:r>
      <w:r w:rsidRPr="00CA2BEF">
        <w:rPr>
          <w:rStyle w:val="label"/>
          <w:sz w:val="18"/>
        </w:rPr>
        <w:t xml:space="preserve">Volume: </w:t>
      </w:r>
      <w:r w:rsidRPr="00CA2BEF">
        <w:rPr>
          <w:rStyle w:val="databold"/>
          <w:sz w:val="18"/>
        </w:rPr>
        <w:t>36</w:t>
      </w:r>
      <w:r w:rsidRPr="00CA2BEF">
        <w:rPr>
          <w:sz w:val="18"/>
        </w:rPr>
        <w:t xml:space="preserve">     </w:t>
      </w:r>
      <w:r w:rsidRPr="00CA2BEF">
        <w:rPr>
          <w:rStyle w:val="label"/>
          <w:sz w:val="18"/>
        </w:rPr>
        <w:t xml:space="preserve">Article Number: </w:t>
      </w:r>
      <w:r w:rsidRPr="00CA2BEF">
        <w:rPr>
          <w:rStyle w:val="databold"/>
          <w:sz w:val="18"/>
        </w:rPr>
        <w:t>L23701</w:t>
      </w:r>
      <w:r w:rsidRPr="00CA2BEF">
        <w:rPr>
          <w:sz w:val="18"/>
        </w:rPr>
        <w:t xml:space="preserve">   </w:t>
      </w:r>
      <w:r w:rsidRPr="00CA2BEF">
        <w:rPr>
          <w:rStyle w:val="label"/>
          <w:sz w:val="18"/>
        </w:rPr>
        <w:t xml:space="preserve">DOI: </w:t>
      </w:r>
      <w:r w:rsidRPr="00CA2BEF">
        <w:rPr>
          <w:rStyle w:val="databold"/>
          <w:sz w:val="18"/>
        </w:rPr>
        <w:t>10.1029/2009GL040736</w:t>
      </w:r>
      <w:r w:rsidRPr="00CA2BEF">
        <w:rPr>
          <w:sz w:val="18"/>
        </w:rPr>
        <w:t xml:space="preserve">   </w:t>
      </w:r>
      <w:r w:rsidRPr="00CA2BEF">
        <w:rPr>
          <w:rStyle w:val="label"/>
          <w:sz w:val="18"/>
        </w:rPr>
        <w:t xml:space="preserve">Published: </w:t>
      </w:r>
      <w:r w:rsidRPr="00CA2BEF">
        <w:rPr>
          <w:rStyle w:val="databold"/>
          <w:sz w:val="18"/>
        </w:rPr>
        <w:t>DEC 1 2009</w:t>
      </w:r>
    </w:p>
    <w:p w:rsidR="00A84D5E" w:rsidRPr="00CA2BEF" w:rsidRDefault="00A84D5E" w:rsidP="00A84D5E">
      <w:pPr>
        <w:pStyle w:val="CommentText"/>
        <w:rPr>
          <w:sz w:val="18"/>
        </w:rPr>
      </w:pPr>
    </w:p>
    <w:p w:rsidR="00A84D5E" w:rsidRPr="00CA2BEF" w:rsidRDefault="00A84D5E" w:rsidP="00A84D5E">
      <w:pPr>
        <w:pStyle w:val="CommentText"/>
        <w:rPr>
          <w:sz w:val="18"/>
        </w:rPr>
      </w:pPr>
      <w:r w:rsidRPr="00CA2BEF">
        <w:rPr>
          <w:sz w:val="18"/>
          <w:vertAlign w:val="superscript"/>
        </w:rPr>
        <w:t>(10)</w:t>
      </w:r>
      <w:r w:rsidRPr="00CA2BEF">
        <w:rPr>
          <w:sz w:val="18"/>
        </w:rPr>
        <w:t xml:space="preserve"> </w:t>
      </w:r>
      <w:hyperlink r:id="rId22" w:history="1">
        <w:r w:rsidRPr="00CA2BEF">
          <w:rPr>
            <w:rStyle w:val="Hyperlink"/>
            <w:color w:val="auto"/>
            <w:sz w:val="18"/>
          </w:rPr>
          <w:t xml:space="preserve">Global observed changes in daily climate </w:t>
        </w:r>
        <w:r w:rsidRPr="00CA2BEF">
          <w:rPr>
            <w:rStyle w:val="hithilite"/>
            <w:sz w:val="18"/>
            <w:u w:val="single"/>
          </w:rPr>
          <w:t>extremes</w:t>
        </w:r>
        <w:r w:rsidRPr="00CA2BEF">
          <w:rPr>
            <w:rStyle w:val="Hyperlink"/>
            <w:color w:val="auto"/>
            <w:sz w:val="18"/>
          </w:rPr>
          <w:t xml:space="preserve"> of temperature and precipitation</w:t>
        </w:r>
        <w:r w:rsidRPr="00CA2BEF">
          <w:rPr>
            <w:rStyle w:val="Hyperlink"/>
            <w:sz w:val="18"/>
          </w:rPr>
          <w:t xml:space="preserve"> </w:t>
        </w:r>
      </w:hyperlink>
      <w:r w:rsidRPr="00CA2BEF">
        <w:rPr>
          <w:sz w:val="18"/>
        </w:rPr>
        <w:br/>
      </w:r>
      <w:r w:rsidRPr="00CA2BEF">
        <w:rPr>
          <w:rStyle w:val="label"/>
          <w:sz w:val="18"/>
        </w:rPr>
        <w:t xml:space="preserve">Author(s): </w:t>
      </w:r>
      <w:r w:rsidRPr="00CA2BEF">
        <w:rPr>
          <w:rStyle w:val="hithilite"/>
          <w:sz w:val="18"/>
        </w:rPr>
        <w:t>Alexander LV</w:t>
      </w:r>
      <w:r w:rsidRPr="00CA2BEF">
        <w:rPr>
          <w:sz w:val="18"/>
        </w:rPr>
        <w:t>; Zhang X; Peterson TC; et al.</w:t>
      </w:r>
      <w:r w:rsidRPr="00CA2BEF">
        <w:rPr>
          <w:sz w:val="18"/>
        </w:rPr>
        <w:br/>
      </w:r>
      <w:r w:rsidRPr="00CA2BEF">
        <w:rPr>
          <w:rStyle w:val="label"/>
          <w:sz w:val="18"/>
        </w:rPr>
        <w:t xml:space="preserve">Source: </w:t>
      </w:r>
      <w:r w:rsidRPr="00CA2BEF">
        <w:rPr>
          <w:sz w:val="18"/>
        </w:rPr>
        <w:t>JOURNAL OF GEOPHYSICAL RESEARCH-ATMOSPHERES  </w:t>
      </w:r>
      <w:r w:rsidRPr="00CA2BEF">
        <w:rPr>
          <w:rStyle w:val="label"/>
          <w:sz w:val="18"/>
        </w:rPr>
        <w:t xml:space="preserve">Volume: </w:t>
      </w:r>
      <w:r w:rsidRPr="00CA2BEF">
        <w:rPr>
          <w:rStyle w:val="databold"/>
          <w:sz w:val="18"/>
        </w:rPr>
        <w:t>111</w:t>
      </w:r>
      <w:r w:rsidRPr="00CA2BEF">
        <w:rPr>
          <w:sz w:val="18"/>
        </w:rPr>
        <w:t xml:space="preserve">   </w:t>
      </w:r>
      <w:r w:rsidRPr="00CA2BEF">
        <w:rPr>
          <w:rStyle w:val="label"/>
          <w:sz w:val="18"/>
        </w:rPr>
        <w:t xml:space="preserve">Issue: </w:t>
      </w:r>
      <w:r w:rsidRPr="00CA2BEF">
        <w:rPr>
          <w:rStyle w:val="databold"/>
          <w:sz w:val="18"/>
        </w:rPr>
        <w:t>D5</w:t>
      </w:r>
      <w:r w:rsidRPr="00CA2BEF">
        <w:rPr>
          <w:sz w:val="18"/>
        </w:rPr>
        <w:t xml:space="preserve">     </w:t>
      </w:r>
      <w:r w:rsidRPr="00CA2BEF">
        <w:rPr>
          <w:rStyle w:val="label"/>
          <w:sz w:val="18"/>
        </w:rPr>
        <w:t xml:space="preserve">Article Number: </w:t>
      </w:r>
      <w:r w:rsidRPr="00CA2BEF">
        <w:rPr>
          <w:rStyle w:val="databold"/>
          <w:sz w:val="18"/>
        </w:rPr>
        <w:t>D05109</w:t>
      </w:r>
      <w:r w:rsidRPr="00CA2BEF">
        <w:rPr>
          <w:sz w:val="18"/>
        </w:rPr>
        <w:t xml:space="preserve">   </w:t>
      </w:r>
      <w:r w:rsidRPr="00CA2BEF">
        <w:rPr>
          <w:rStyle w:val="label"/>
          <w:sz w:val="18"/>
        </w:rPr>
        <w:t xml:space="preserve">DOI: </w:t>
      </w:r>
      <w:r w:rsidRPr="00CA2BEF">
        <w:rPr>
          <w:rStyle w:val="databold"/>
          <w:sz w:val="18"/>
        </w:rPr>
        <w:t>10.1029/2005JD006290</w:t>
      </w:r>
      <w:r w:rsidRPr="00CA2BEF">
        <w:rPr>
          <w:sz w:val="18"/>
        </w:rPr>
        <w:t xml:space="preserve">   </w:t>
      </w:r>
      <w:r w:rsidRPr="00CA2BEF">
        <w:rPr>
          <w:rStyle w:val="label"/>
          <w:sz w:val="18"/>
        </w:rPr>
        <w:t xml:space="preserve">Published: </w:t>
      </w:r>
      <w:r w:rsidRPr="00CA2BEF">
        <w:rPr>
          <w:rStyle w:val="databold"/>
          <w:sz w:val="18"/>
        </w:rPr>
        <w:t>MAR 15 2006</w:t>
      </w:r>
      <w:r w:rsidRPr="00CA2BEF">
        <w:rPr>
          <w:sz w:val="18"/>
        </w:rPr>
        <w:t xml:space="preserve"> </w:t>
      </w:r>
      <w:r w:rsidRPr="00CA2BEF">
        <w:rPr>
          <w:sz w:val="18"/>
        </w:rPr>
        <w:br/>
      </w:r>
    </w:p>
    <w:p w:rsidR="00A84D5E" w:rsidRPr="00CA2BEF" w:rsidRDefault="00A84D5E" w:rsidP="00A84D5E">
      <w:pPr>
        <w:pStyle w:val="CommentText"/>
        <w:rPr>
          <w:rStyle w:val="databold"/>
        </w:rPr>
      </w:pPr>
      <w:r w:rsidRPr="00CA2BEF">
        <w:rPr>
          <w:sz w:val="18"/>
          <w:vertAlign w:val="superscript"/>
        </w:rPr>
        <w:t>(11)</w:t>
      </w:r>
      <w:r w:rsidRPr="00CA2BEF">
        <w:rPr>
          <w:sz w:val="18"/>
        </w:rPr>
        <w:t xml:space="preserve"> </w:t>
      </w:r>
      <w:hyperlink r:id="rId23" w:history="1">
        <w:r w:rsidRPr="00CA2BEF">
          <w:rPr>
            <w:rStyle w:val="Hyperlink"/>
            <w:color w:val="auto"/>
            <w:sz w:val="18"/>
          </w:rPr>
          <w:t xml:space="preserve">Single-step attribution of increasing frequencies of very warm regional temperatures to human influence </w:t>
        </w:r>
      </w:hyperlink>
      <w:r w:rsidRPr="00CA2BEF">
        <w:rPr>
          <w:sz w:val="18"/>
        </w:rPr>
        <w:br/>
      </w:r>
      <w:r w:rsidRPr="00CA2BEF">
        <w:rPr>
          <w:rStyle w:val="label"/>
          <w:sz w:val="18"/>
        </w:rPr>
        <w:t xml:space="preserve">Author(s): </w:t>
      </w:r>
      <w:r w:rsidRPr="00CA2BEF">
        <w:rPr>
          <w:sz w:val="18"/>
        </w:rPr>
        <w:t>Stott Peter A.; Jones Gareth S.; Christidis Nikolaos; et al.</w:t>
      </w:r>
      <w:r w:rsidRPr="00CA2BEF">
        <w:rPr>
          <w:sz w:val="18"/>
        </w:rPr>
        <w:br/>
      </w:r>
      <w:r w:rsidRPr="00CA2BEF">
        <w:rPr>
          <w:rStyle w:val="label"/>
          <w:sz w:val="18"/>
        </w:rPr>
        <w:t xml:space="preserve">Source: </w:t>
      </w:r>
      <w:r w:rsidRPr="00CA2BEF">
        <w:rPr>
          <w:sz w:val="18"/>
        </w:rPr>
        <w:t>ATMOSPHERIC SCIENCE LETTERS  </w:t>
      </w:r>
      <w:r w:rsidRPr="00CA2BEF">
        <w:rPr>
          <w:rStyle w:val="label"/>
          <w:sz w:val="18"/>
        </w:rPr>
        <w:t xml:space="preserve">Volume: </w:t>
      </w:r>
      <w:r w:rsidRPr="00CA2BEF">
        <w:rPr>
          <w:rStyle w:val="databold"/>
          <w:sz w:val="18"/>
        </w:rPr>
        <w:t>12</w:t>
      </w:r>
      <w:r w:rsidRPr="00CA2BEF">
        <w:rPr>
          <w:sz w:val="18"/>
        </w:rPr>
        <w:t xml:space="preserve">   </w:t>
      </w:r>
      <w:r w:rsidRPr="00CA2BEF">
        <w:rPr>
          <w:rStyle w:val="label"/>
          <w:sz w:val="18"/>
        </w:rPr>
        <w:t xml:space="preserve">Issue: </w:t>
      </w:r>
      <w:r w:rsidRPr="00CA2BEF">
        <w:rPr>
          <w:rStyle w:val="databold"/>
          <w:sz w:val="18"/>
        </w:rPr>
        <w:t>2</w:t>
      </w:r>
      <w:r w:rsidRPr="00CA2BEF">
        <w:rPr>
          <w:sz w:val="18"/>
        </w:rPr>
        <w:t xml:space="preserve">   </w:t>
      </w:r>
      <w:r w:rsidRPr="00CA2BEF">
        <w:rPr>
          <w:rStyle w:val="label"/>
          <w:sz w:val="18"/>
        </w:rPr>
        <w:t xml:space="preserve">Pages: </w:t>
      </w:r>
      <w:r w:rsidRPr="00CA2BEF">
        <w:rPr>
          <w:rStyle w:val="databold"/>
          <w:sz w:val="18"/>
        </w:rPr>
        <w:t>220-227</w:t>
      </w:r>
      <w:r w:rsidRPr="00CA2BEF">
        <w:rPr>
          <w:sz w:val="18"/>
        </w:rPr>
        <w:t xml:space="preserve">   </w:t>
      </w:r>
      <w:r w:rsidRPr="00CA2BEF">
        <w:rPr>
          <w:rStyle w:val="label"/>
          <w:sz w:val="18"/>
        </w:rPr>
        <w:t xml:space="preserve">DOI: </w:t>
      </w:r>
      <w:r w:rsidRPr="00CA2BEF">
        <w:rPr>
          <w:rStyle w:val="databold"/>
          <w:sz w:val="18"/>
        </w:rPr>
        <w:t>10.1002/asl.315</w:t>
      </w:r>
      <w:r w:rsidRPr="00CA2BEF">
        <w:rPr>
          <w:sz w:val="18"/>
        </w:rPr>
        <w:t xml:space="preserve">   </w:t>
      </w:r>
      <w:r w:rsidRPr="00CA2BEF">
        <w:rPr>
          <w:rStyle w:val="label"/>
          <w:sz w:val="18"/>
        </w:rPr>
        <w:t xml:space="preserve">Published: </w:t>
      </w:r>
      <w:r w:rsidRPr="00CA2BEF">
        <w:rPr>
          <w:rStyle w:val="databold"/>
          <w:sz w:val="18"/>
        </w:rPr>
        <w:t>APR-JUN 2011</w:t>
      </w:r>
    </w:p>
    <w:p w:rsidR="00A84D5E" w:rsidRPr="00CA2BEF" w:rsidRDefault="00C5057B" w:rsidP="00A84D5E">
      <w:pPr>
        <w:pStyle w:val="CommentText"/>
        <w:rPr>
          <w:rStyle w:val="databold"/>
        </w:rPr>
      </w:pPr>
      <w:r>
        <w:rPr>
          <w:noProof/>
          <w:sz w:val="18"/>
        </w:rPr>
        <w:drawing>
          <wp:anchor distT="0" distB="0" distL="114300" distR="114300" simplePos="0" relativeHeight="251686912" behindDoc="0" locked="0" layoutInCell="1" allowOverlap="1">
            <wp:simplePos x="0" y="0"/>
            <wp:positionH relativeFrom="column">
              <wp:posOffset>4572000</wp:posOffset>
            </wp:positionH>
            <wp:positionV relativeFrom="paragraph">
              <wp:posOffset>-9132570</wp:posOffset>
            </wp:positionV>
            <wp:extent cx="2277745" cy="422910"/>
            <wp:effectExtent l="25400" t="0" r="8255" b="0"/>
            <wp:wrapTight wrapText="bothSides">
              <wp:wrapPolygon edited="0">
                <wp:start x="-241" y="0"/>
                <wp:lineTo x="-241" y="20757"/>
                <wp:lineTo x="21678" y="20757"/>
                <wp:lineTo x="21678" y="0"/>
                <wp:lineTo x="-241" y="0"/>
              </wp:wrapPolygon>
            </wp:wrapTight>
            <wp:docPr id="4" name="Picture 8" descr="CClog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ogo.tiff"/>
                    <pic:cNvPicPr/>
                  </pic:nvPicPr>
                  <pic:blipFill>
                    <a:blip r:embed="rId7">
                      <a:alphaModFix amt="65000"/>
                    </a:blip>
                    <a:stretch>
                      <a:fillRect/>
                    </a:stretch>
                  </pic:blipFill>
                  <pic:spPr>
                    <a:xfrm>
                      <a:off x="0" y="0"/>
                      <a:ext cx="2277745" cy="422910"/>
                    </a:xfrm>
                    <a:prstGeom prst="rect">
                      <a:avLst/>
                    </a:prstGeom>
                  </pic:spPr>
                </pic:pic>
              </a:graphicData>
            </a:graphic>
          </wp:anchor>
        </w:drawing>
      </w:r>
    </w:p>
    <w:p w:rsidR="00A84D5E" w:rsidRPr="00CA2BEF" w:rsidRDefault="00A84D5E" w:rsidP="00A84D5E">
      <w:pPr>
        <w:pStyle w:val="CommentText"/>
        <w:rPr>
          <w:sz w:val="18"/>
        </w:rPr>
      </w:pPr>
      <w:r w:rsidRPr="00CA2BEF">
        <w:rPr>
          <w:rStyle w:val="databold"/>
          <w:sz w:val="18"/>
          <w:vertAlign w:val="superscript"/>
        </w:rPr>
        <w:t>(12)</w:t>
      </w:r>
      <w:r w:rsidRPr="00CA2BEF">
        <w:rPr>
          <w:rStyle w:val="databold"/>
          <w:sz w:val="18"/>
        </w:rPr>
        <w:t xml:space="preserve"> Rahmstorf, S. and D. Coumou, 2011, Increase in extreme events in a warming world. Proceeding of the National Academy of Science, 108 (44) 17905-17909, doi 10.1073/pnas.1101766108.</w:t>
      </w:r>
    </w:p>
    <w:p w:rsidR="00A84D5E" w:rsidRPr="00CA2BEF" w:rsidRDefault="00A84D5E" w:rsidP="00A84D5E">
      <w:pPr>
        <w:pStyle w:val="CommentText"/>
        <w:rPr>
          <w:sz w:val="18"/>
        </w:rPr>
      </w:pPr>
    </w:p>
    <w:p w:rsidR="00A84D5E" w:rsidRPr="00CA2BEF" w:rsidRDefault="00A84D5E" w:rsidP="00A84D5E">
      <w:pPr>
        <w:pStyle w:val="CommentText"/>
        <w:rPr>
          <w:sz w:val="18"/>
        </w:rPr>
      </w:pPr>
      <w:r w:rsidRPr="00CA2BEF">
        <w:rPr>
          <w:sz w:val="18"/>
          <w:vertAlign w:val="superscript"/>
        </w:rPr>
        <w:t>(13)</w:t>
      </w:r>
      <w:r w:rsidRPr="00CA2BEF">
        <w:rPr>
          <w:sz w:val="18"/>
        </w:rPr>
        <w:t xml:space="preserve"> Confalonieri, U., B. Menne, R. Akhtar, K.L. Ebi, M. Hauengue, R.S. Kovats, B. Revich and A. Woodward, 2007: Human health. Climate Change 2007: Impacts, Adaptation and Vulnerability. Contribution of Working Group II to the Fourth Assessment Report of the Intergovernmental Panel on Climate Change, M.L. Parry, O.F. Canziani, J.P. Palutikof, P.J. van der Linden and C.E. Hanson, Eds., Cambridge University Press, Cambridge, UK, 391-431.</w:t>
      </w:r>
    </w:p>
    <w:p w:rsidR="00A84D5E" w:rsidRPr="00CA2BEF" w:rsidRDefault="00A84D5E" w:rsidP="00A84D5E">
      <w:pPr>
        <w:pStyle w:val="NormalWeb"/>
        <w:spacing w:before="2" w:after="2"/>
        <w:rPr>
          <w:rFonts w:asciiTheme="minorHAnsi" w:hAnsiTheme="minorHAnsi"/>
          <w:sz w:val="18"/>
          <w:szCs w:val="24"/>
        </w:rPr>
      </w:pPr>
      <w:r w:rsidRPr="00CA2BEF">
        <w:rPr>
          <w:rFonts w:asciiTheme="minorHAnsi" w:hAnsiTheme="minorHAnsi"/>
          <w:sz w:val="18"/>
          <w:szCs w:val="24"/>
          <w:vertAlign w:val="superscript"/>
        </w:rPr>
        <w:t>(14)</w:t>
      </w:r>
      <w:r w:rsidRPr="00CA2BEF">
        <w:rPr>
          <w:rFonts w:asciiTheme="minorHAnsi" w:hAnsiTheme="minorHAnsi"/>
          <w:sz w:val="18"/>
          <w:szCs w:val="24"/>
        </w:rPr>
        <w:t xml:space="preserve"> Easterling, W.E., P.K. Aggarwal, P. Batima, K.M. Brander, L. Erda, S.M. Howden, A. Kirilenko, J. Morton, J.-F. Soussana, J. Schmidhuber and F.N. Tubiello, 2007: Food, fibre and forest products. Climate Change 2007: Impacts, Adaptation and Vulnerability. Contribution of Working Group II to the Fourth Assessment Report of the Intergovernmental Panel on Climate Change, M.L. Parry, O.F. Canziani, J.P. Palutikof, P.J. van der Linden and C.E. Hanson, Eds., Cambridge University Press, Cambridge, UK, 273-313.</w:t>
      </w:r>
    </w:p>
    <w:p w:rsidR="00A84D5E" w:rsidRPr="00CA2BEF" w:rsidRDefault="00A84D5E" w:rsidP="00A84D5E">
      <w:pPr>
        <w:pStyle w:val="CommentText"/>
        <w:rPr>
          <w:sz w:val="18"/>
        </w:rPr>
      </w:pPr>
      <w:r w:rsidRPr="00CA2BEF">
        <w:rPr>
          <w:rStyle w:val="label"/>
          <w:sz w:val="18"/>
          <w:vertAlign w:val="superscript"/>
        </w:rPr>
        <w:t>(15)</w:t>
      </w:r>
      <w:r w:rsidRPr="00CA2BEF">
        <w:rPr>
          <w:rStyle w:val="label"/>
          <w:sz w:val="18"/>
        </w:rPr>
        <w:t xml:space="preserve"> </w:t>
      </w:r>
      <w:hyperlink r:id="rId24" w:history="1">
        <w:r w:rsidRPr="00CA2BEF">
          <w:rPr>
            <w:rStyle w:val="Hyperlink"/>
            <w:color w:val="auto"/>
            <w:sz w:val="18"/>
          </w:rPr>
          <w:t>Human-induced changes in the hydrology of the western United States</w:t>
        </w:r>
        <w:r w:rsidRPr="00CA2BEF">
          <w:rPr>
            <w:rStyle w:val="Hyperlink"/>
            <w:sz w:val="18"/>
          </w:rPr>
          <w:t xml:space="preserve"> </w:t>
        </w:r>
      </w:hyperlink>
      <w:r w:rsidRPr="00CA2BEF">
        <w:rPr>
          <w:sz w:val="18"/>
        </w:rPr>
        <w:br/>
      </w:r>
      <w:r w:rsidRPr="00CA2BEF">
        <w:rPr>
          <w:rStyle w:val="label"/>
          <w:sz w:val="18"/>
        </w:rPr>
        <w:t xml:space="preserve">Author(s): </w:t>
      </w:r>
      <w:r w:rsidRPr="00CA2BEF">
        <w:rPr>
          <w:rStyle w:val="hithilite"/>
          <w:sz w:val="18"/>
        </w:rPr>
        <w:t>Barnett</w:t>
      </w:r>
      <w:r w:rsidRPr="00CA2BEF">
        <w:rPr>
          <w:sz w:val="18"/>
        </w:rPr>
        <w:t xml:space="preserve"> Tim P.; </w:t>
      </w:r>
      <w:r w:rsidRPr="00CA2BEF">
        <w:rPr>
          <w:rStyle w:val="hithilite"/>
          <w:sz w:val="18"/>
        </w:rPr>
        <w:t>Pierce</w:t>
      </w:r>
      <w:r w:rsidRPr="00CA2BEF">
        <w:rPr>
          <w:sz w:val="18"/>
        </w:rPr>
        <w:t xml:space="preserve"> David W.; Hidalgo Hugo G.; et al.</w:t>
      </w:r>
      <w:r w:rsidRPr="00CA2BEF">
        <w:rPr>
          <w:sz w:val="18"/>
        </w:rPr>
        <w:br/>
      </w:r>
      <w:r w:rsidRPr="00CA2BEF">
        <w:rPr>
          <w:rStyle w:val="label"/>
          <w:sz w:val="18"/>
        </w:rPr>
        <w:t xml:space="preserve">Source: </w:t>
      </w:r>
      <w:r w:rsidRPr="00CA2BEF">
        <w:rPr>
          <w:sz w:val="18"/>
        </w:rPr>
        <w:t>SCIENCE  </w:t>
      </w:r>
      <w:r w:rsidRPr="00CA2BEF">
        <w:rPr>
          <w:rStyle w:val="label"/>
          <w:sz w:val="18"/>
        </w:rPr>
        <w:t xml:space="preserve">Volume: </w:t>
      </w:r>
      <w:r w:rsidRPr="00CA2BEF">
        <w:rPr>
          <w:rStyle w:val="databold"/>
          <w:sz w:val="18"/>
        </w:rPr>
        <w:t>319</w:t>
      </w:r>
      <w:r w:rsidRPr="00CA2BEF">
        <w:rPr>
          <w:sz w:val="18"/>
        </w:rPr>
        <w:t xml:space="preserve">   </w:t>
      </w:r>
      <w:r w:rsidRPr="00CA2BEF">
        <w:rPr>
          <w:rStyle w:val="label"/>
          <w:sz w:val="18"/>
        </w:rPr>
        <w:t xml:space="preserve">Issue: </w:t>
      </w:r>
      <w:r w:rsidRPr="00CA2BEF">
        <w:rPr>
          <w:rStyle w:val="databold"/>
          <w:sz w:val="18"/>
        </w:rPr>
        <w:t>5866</w:t>
      </w:r>
      <w:r w:rsidRPr="00CA2BEF">
        <w:rPr>
          <w:sz w:val="18"/>
        </w:rPr>
        <w:t xml:space="preserve">   </w:t>
      </w:r>
      <w:r w:rsidRPr="00CA2BEF">
        <w:rPr>
          <w:rStyle w:val="label"/>
          <w:sz w:val="18"/>
        </w:rPr>
        <w:t xml:space="preserve">Pages: </w:t>
      </w:r>
      <w:r w:rsidRPr="00CA2BEF">
        <w:rPr>
          <w:rStyle w:val="databold"/>
          <w:sz w:val="18"/>
        </w:rPr>
        <w:t>1080-1083</w:t>
      </w:r>
      <w:r w:rsidRPr="00CA2BEF">
        <w:rPr>
          <w:sz w:val="18"/>
        </w:rPr>
        <w:t xml:space="preserve">   </w:t>
      </w:r>
      <w:r w:rsidRPr="00CA2BEF">
        <w:rPr>
          <w:rStyle w:val="label"/>
          <w:sz w:val="18"/>
        </w:rPr>
        <w:t xml:space="preserve">DOI: </w:t>
      </w:r>
      <w:r w:rsidRPr="00CA2BEF">
        <w:rPr>
          <w:rStyle w:val="databold"/>
          <w:sz w:val="18"/>
        </w:rPr>
        <w:t>10.1126/science.1152538</w:t>
      </w:r>
      <w:r w:rsidRPr="00CA2BEF">
        <w:rPr>
          <w:sz w:val="18"/>
        </w:rPr>
        <w:t xml:space="preserve">   </w:t>
      </w:r>
      <w:r w:rsidRPr="00CA2BEF">
        <w:rPr>
          <w:rStyle w:val="label"/>
          <w:sz w:val="18"/>
        </w:rPr>
        <w:t xml:space="preserve">Published: </w:t>
      </w:r>
      <w:r w:rsidRPr="00CA2BEF">
        <w:rPr>
          <w:rStyle w:val="databold"/>
          <w:sz w:val="18"/>
        </w:rPr>
        <w:t>FEB 22 2008</w:t>
      </w:r>
      <w:r w:rsidRPr="00CA2BEF">
        <w:rPr>
          <w:sz w:val="18"/>
        </w:rPr>
        <w:t xml:space="preserve"> </w:t>
      </w:r>
      <w:r w:rsidRPr="00CA2BEF">
        <w:rPr>
          <w:sz w:val="18"/>
        </w:rPr>
        <w:br/>
      </w:r>
      <w:r w:rsidRPr="00CA2BEF">
        <w:rPr>
          <w:rStyle w:val="label"/>
          <w:sz w:val="18"/>
        </w:rPr>
        <w:t xml:space="preserve">Times Cited: </w:t>
      </w:r>
      <w:hyperlink r:id="rId25" w:history="1">
        <w:r w:rsidRPr="00CA2BEF">
          <w:rPr>
            <w:rStyle w:val="Hyperlink"/>
            <w:color w:val="auto"/>
            <w:sz w:val="18"/>
          </w:rPr>
          <w:t>151</w:t>
        </w:r>
      </w:hyperlink>
      <w:r w:rsidRPr="00CA2BEF">
        <w:rPr>
          <w:sz w:val="18"/>
        </w:rPr>
        <w:t xml:space="preserve"> (from Web of Science)</w:t>
      </w:r>
    </w:p>
    <w:p w:rsidR="00A84D5E" w:rsidRPr="00CA2BEF" w:rsidRDefault="00A84D5E" w:rsidP="00A84D5E">
      <w:pPr>
        <w:pStyle w:val="CommentText"/>
        <w:rPr>
          <w:sz w:val="18"/>
        </w:rPr>
      </w:pPr>
    </w:p>
    <w:p w:rsidR="00A84D5E" w:rsidRPr="00CA2BEF" w:rsidRDefault="00A84D5E" w:rsidP="00A84D5E">
      <w:pPr>
        <w:pStyle w:val="CommentText"/>
        <w:rPr>
          <w:sz w:val="18"/>
        </w:rPr>
      </w:pPr>
      <w:r w:rsidRPr="00CA2BEF">
        <w:rPr>
          <w:sz w:val="18"/>
          <w:vertAlign w:val="superscript"/>
        </w:rPr>
        <w:t>(16)</w:t>
      </w:r>
      <w:r w:rsidRPr="00CA2BEF">
        <w:rPr>
          <w:sz w:val="18"/>
        </w:rPr>
        <w:t xml:space="preserve"> </w:t>
      </w:r>
      <w:hyperlink r:id="rId26" w:history="1">
        <w:r w:rsidRPr="00CA2BEF">
          <w:rPr>
            <w:rStyle w:val="Hyperlink"/>
            <w:color w:val="auto"/>
            <w:sz w:val="18"/>
          </w:rPr>
          <w:t>Climate and wildfire area burned in western U. S. ecoprovinces, 1916-2003</w:t>
        </w:r>
        <w:r w:rsidRPr="00CA2BEF">
          <w:rPr>
            <w:rStyle w:val="Hyperlink"/>
            <w:sz w:val="18"/>
          </w:rPr>
          <w:t xml:space="preserve"> </w:t>
        </w:r>
      </w:hyperlink>
      <w:r w:rsidRPr="00CA2BEF">
        <w:rPr>
          <w:sz w:val="18"/>
        </w:rPr>
        <w:br/>
      </w:r>
      <w:r w:rsidRPr="00CA2BEF">
        <w:rPr>
          <w:rStyle w:val="label"/>
          <w:sz w:val="18"/>
        </w:rPr>
        <w:t xml:space="preserve">Author(s): </w:t>
      </w:r>
      <w:r w:rsidRPr="00CA2BEF">
        <w:rPr>
          <w:rStyle w:val="hithilite"/>
          <w:sz w:val="18"/>
        </w:rPr>
        <w:t>Littell Jeremy</w:t>
      </w:r>
      <w:r w:rsidRPr="00CA2BEF">
        <w:rPr>
          <w:sz w:val="18"/>
        </w:rPr>
        <w:t xml:space="preserve"> S.; McKenzie Donald; Peterson David L.; et al.</w:t>
      </w:r>
      <w:r w:rsidRPr="00CA2BEF">
        <w:rPr>
          <w:sz w:val="18"/>
        </w:rPr>
        <w:br/>
      </w:r>
      <w:r w:rsidRPr="00CA2BEF">
        <w:rPr>
          <w:rStyle w:val="label"/>
          <w:sz w:val="18"/>
        </w:rPr>
        <w:t xml:space="preserve">Source: </w:t>
      </w:r>
      <w:r w:rsidRPr="00CA2BEF">
        <w:rPr>
          <w:sz w:val="18"/>
        </w:rPr>
        <w:t>ECOLOGICAL APPLICATIONS  </w:t>
      </w:r>
      <w:r w:rsidRPr="00CA2BEF">
        <w:rPr>
          <w:rStyle w:val="label"/>
          <w:sz w:val="18"/>
        </w:rPr>
        <w:t xml:space="preserve">Volume: </w:t>
      </w:r>
      <w:r w:rsidRPr="00CA2BEF">
        <w:rPr>
          <w:rStyle w:val="databold"/>
          <w:sz w:val="18"/>
        </w:rPr>
        <w:t>19</w:t>
      </w:r>
      <w:r w:rsidRPr="00CA2BEF">
        <w:rPr>
          <w:sz w:val="18"/>
        </w:rPr>
        <w:t xml:space="preserve">   </w:t>
      </w:r>
      <w:r w:rsidRPr="00CA2BEF">
        <w:rPr>
          <w:rStyle w:val="label"/>
          <w:sz w:val="18"/>
        </w:rPr>
        <w:t xml:space="preserve">Issue: </w:t>
      </w:r>
      <w:r w:rsidRPr="00CA2BEF">
        <w:rPr>
          <w:rStyle w:val="databold"/>
          <w:sz w:val="18"/>
        </w:rPr>
        <w:t>4</w:t>
      </w:r>
      <w:r w:rsidRPr="00CA2BEF">
        <w:rPr>
          <w:sz w:val="18"/>
        </w:rPr>
        <w:t xml:space="preserve">   </w:t>
      </w:r>
      <w:r w:rsidRPr="00CA2BEF">
        <w:rPr>
          <w:rStyle w:val="label"/>
          <w:sz w:val="18"/>
        </w:rPr>
        <w:t xml:space="preserve">Pages: </w:t>
      </w:r>
      <w:r w:rsidRPr="00CA2BEF">
        <w:rPr>
          <w:rStyle w:val="databold"/>
          <w:sz w:val="18"/>
        </w:rPr>
        <w:t>1003-1021</w:t>
      </w:r>
      <w:r w:rsidRPr="00CA2BEF">
        <w:rPr>
          <w:sz w:val="18"/>
        </w:rPr>
        <w:t xml:space="preserve">   </w:t>
      </w:r>
      <w:r w:rsidRPr="00CA2BEF">
        <w:rPr>
          <w:rStyle w:val="label"/>
          <w:sz w:val="18"/>
        </w:rPr>
        <w:t xml:space="preserve">DOI: </w:t>
      </w:r>
      <w:r w:rsidRPr="00CA2BEF">
        <w:rPr>
          <w:rStyle w:val="databold"/>
          <w:sz w:val="18"/>
        </w:rPr>
        <w:t>10.1890/07-1183.1</w:t>
      </w:r>
      <w:r w:rsidRPr="00CA2BEF">
        <w:rPr>
          <w:sz w:val="18"/>
        </w:rPr>
        <w:t xml:space="preserve">   </w:t>
      </w:r>
      <w:r w:rsidRPr="00CA2BEF">
        <w:rPr>
          <w:rStyle w:val="label"/>
          <w:sz w:val="18"/>
        </w:rPr>
        <w:t xml:space="preserve">Published: </w:t>
      </w:r>
      <w:r w:rsidRPr="00CA2BEF">
        <w:rPr>
          <w:rStyle w:val="databold"/>
          <w:sz w:val="18"/>
        </w:rPr>
        <w:t>JUL 2009</w:t>
      </w:r>
      <w:r w:rsidRPr="00CA2BEF">
        <w:rPr>
          <w:sz w:val="18"/>
        </w:rPr>
        <w:t xml:space="preserve"> </w:t>
      </w:r>
      <w:r w:rsidRPr="00CA2BEF">
        <w:rPr>
          <w:sz w:val="18"/>
        </w:rPr>
        <w:br/>
      </w:r>
      <w:r w:rsidRPr="00CA2BEF">
        <w:rPr>
          <w:rStyle w:val="label"/>
          <w:sz w:val="18"/>
        </w:rPr>
        <w:t xml:space="preserve">Times Cited: </w:t>
      </w:r>
      <w:hyperlink r:id="rId27" w:history="1">
        <w:r w:rsidRPr="00CA2BEF">
          <w:rPr>
            <w:rStyle w:val="Hyperlink"/>
            <w:color w:val="auto"/>
            <w:sz w:val="18"/>
          </w:rPr>
          <w:t>44</w:t>
        </w:r>
      </w:hyperlink>
      <w:r w:rsidRPr="00CA2BEF">
        <w:rPr>
          <w:sz w:val="18"/>
        </w:rPr>
        <w:t xml:space="preserve"> (from Web of Science)</w:t>
      </w:r>
    </w:p>
    <w:p w:rsidR="00A84D5E" w:rsidRPr="00CA2BEF" w:rsidRDefault="00A84D5E" w:rsidP="00A84D5E">
      <w:pPr>
        <w:pStyle w:val="CommentText"/>
        <w:rPr>
          <w:sz w:val="18"/>
        </w:rPr>
      </w:pPr>
    </w:p>
    <w:p w:rsidR="00A84D5E" w:rsidRPr="00CA2BEF" w:rsidRDefault="00A84D5E" w:rsidP="00A84D5E">
      <w:pPr>
        <w:pStyle w:val="CommentText"/>
        <w:rPr>
          <w:sz w:val="18"/>
        </w:rPr>
      </w:pPr>
      <w:r w:rsidRPr="00CA2BEF">
        <w:rPr>
          <w:sz w:val="18"/>
          <w:vertAlign w:val="superscript"/>
        </w:rPr>
        <w:t>(17)</w:t>
      </w:r>
      <w:r w:rsidRPr="00CA2BEF">
        <w:rPr>
          <w:sz w:val="18"/>
        </w:rPr>
        <w:t xml:space="preserve"> Solomon, S. et al. , 2011, Climate Stabilization Targets, NRC Report. The National Academies Press. Washington, DC,  286 pp.</w:t>
      </w:r>
    </w:p>
    <w:p w:rsidR="00A84D5E" w:rsidRPr="00CA2BEF" w:rsidRDefault="00A84D5E" w:rsidP="00A84D5E">
      <w:pPr>
        <w:pStyle w:val="CommentText"/>
        <w:rPr>
          <w:sz w:val="18"/>
        </w:rPr>
      </w:pPr>
    </w:p>
    <w:p w:rsidR="00A84D5E" w:rsidRPr="00CA2BEF" w:rsidRDefault="00A84D5E" w:rsidP="00A84D5E">
      <w:pPr>
        <w:pStyle w:val="CommentText"/>
        <w:rPr>
          <w:rStyle w:val="databold"/>
        </w:rPr>
      </w:pPr>
      <w:r w:rsidRPr="00CA2BEF">
        <w:rPr>
          <w:sz w:val="18"/>
          <w:vertAlign w:val="superscript"/>
        </w:rPr>
        <w:t>(18)</w:t>
      </w:r>
      <w:r w:rsidRPr="00CA2BEF">
        <w:rPr>
          <w:sz w:val="18"/>
        </w:rPr>
        <w:t xml:space="preserve"> </w:t>
      </w:r>
      <w:hyperlink r:id="rId28" w:history="1">
        <w:r w:rsidRPr="00CA2BEF">
          <w:rPr>
            <w:rStyle w:val="Hyperlink"/>
            <w:color w:val="auto"/>
            <w:sz w:val="18"/>
          </w:rPr>
          <w:t xml:space="preserve">Distinct causes for two principal US </w:t>
        </w:r>
        <w:r w:rsidRPr="00CA2BEF">
          <w:rPr>
            <w:rStyle w:val="hithilite"/>
            <w:sz w:val="18"/>
            <w:u w:val="single"/>
          </w:rPr>
          <w:t>droughts</w:t>
        </w:r>
        <w:r w:rsidRPr="00CA2BEF">
          <w:rPr>
            <w:rStyle w:val="Hyperlink"/>
            <w:color w:val="auto"/>
            <w:sz w:val="18"/>
          </w:rPr>
          <w:t xml:space="preserve"> of the 20th century </w:t>
        </w:r>
      </w:hyperlink>
      <w:r w:rsidRPr="00CA2BEF">
        <w:rPr>
          <w:sz w:val="18"/>
        </w:rPr>
        <w:br/>
      </w:r>
      <w:r w:rsidRPr="00CA2BEF">
        <w:rPr>
          <w:rStyle w:val="label"/>
          <w:sz w:val="18"/>
        </w:rPr>
        <w:t xml:space="preserve">Author(s): </w:t>
      </w:r>
      <w:r w:rsidRPr="00CA2BEF">
        <w:rPr>
          <w:sz w:val="18"/>
        </w:rPr>
        <w:t>Hoerling Martin; Quan Xiao-Wei; Eischeid Jon</w:t>
      </w:r>
      <w:r w:rsidRPr="00CA2BEF">
        <w:rPr>
          <w:sz w:val="18"/>
        </w:rPr>
        <w:br/>
      </w:r>
      <w:r w:rsidRPr="00CA2BEF">
        <w:rPr>
          <w:rStyle w:val="label"/>
          <w:sz w:val="18"/>
        </w:rPr>
        <w:t xml:space="preserve">Source: </w:t>
      </w:r>
      <w:r w:rsidRPr="00CA2BEF">
        <w:rPr>
          <w:sz w:val="18"/>
        </w:rPr>
        <w:t>GEOPHYSICAL RESEARCH LETTERS  </w:t>
      </w:r>
      <w:r w:rsidRPr="00CA2BEF">
        <w:rPr>
          <w:rStyle w:val="label"/>
          <w:sz w:val="18"/>
        </w:rPr>
        <w:t xml:space="preserve">Volume: </w:t>
      </w:r>
      <w:r w:rsidRPr="00CA2BEF">
        <w:rPr>
          <w:rStyle w:val="databold"/>
          <w:sz w:val="18"/>
        </w:rPr>
        <w:t>36</w:t>
      </w:r>
      <w:r w:rsidRPr="00CA2BEF">
        <w:rPr>
          <w:sz w:val="18"/>
        </w:rPr>
        <w:t xml:space="preserve">     </w:t>
      </w:r>
      <w:r w:rsidRPr="00CA2BEF">
        <w:rPr>
          <w:rStyle w:val="label"/>
          <w:sz w:val="18"/>
        </w:rPr>
        <w:t xml:space="preserve">Article Number: </w:t>
      </w:r>
      <w:r w:rsidRPr="00CA2BEF">
        <w:rPr>
          <w:rStyle w:val="databold"/>
          <w:sz w:val="18"/>
        </w:rPr>
        <w:t>L19708</w:t>
      </w:r>
      <w:r w:rsidRPr="00CA2BEF">
        <w:rPr>
          <w:sz w:val="18"/>
        </w:rPr>
        <w:t xml:space="preserve">   </w:t>
      </w:r>
      <w:r w:rsidRPr="00CA2BEF">
        <w:rPr>
          <w:rStyle w:val="label"/>
          <w:sz w:val="18"/>
        </w:rPr>
        <w:t xml:space="preserve">DOI: </w:t>
      </w:r>
      <w:r w:rsidRPr="00CA2BEF">
        <w:rPr>
          <w:rStyle w:val="databold"/>
          <w:sz w:val="18"/>
        </w:rPr>
        <w:t>10.1029/2009GL039860</w:t>
      </w:r>
      <w:r w:rsidRPr="00CA2BEF">
        <w:rPr>
          <w:sz w:val="18"/>
        </w:rPr>
        <w:t xml:space="preserve">   </w:t>
      </w:r>
      <w:r w:rsidRPr="00CA2BEF">
        <w:rPr>
          <w:rStyle w:val="label"/>
          <w:sz w:val="18"/>
        </w:rPr>
        <w:t xml:space="preserve">Published: </w:t>
      </w:r>
      <w:r w:rsidRPr="00CA2BEF">
        <w:rPr>
          <w:rStyle w:val="databold"/>
          <w:sz w:val="18"/>
        </w:rPr>
        <w:t>OCT 8 2009</w:t>
      </w:r>
    </w:p>
    <w:p w:rsidR="00A84D5E" w:rsidRPr="00CA2BEF" w:rsidRDefault="00A84D5E" w:rsidP="00A84D5E">
      <w:pPr>
        <w:pStyle w:val="CommentText"/>
        <w:rPr>
          <w:rStyle w:val="databold"/>
        </w:rPr>
      </w:pPr>
    </w:p>
    <w:p w:rsidR="00A84D5E" w:rsidRPr="00CA2BEF" w:rsidRDefault="00A84D5E" w:rsidP="00A84D5E">
      <w:pPr>
        <w:pStyle w:val="CommentText"/>
        <w:rPr>
          <w:rStyle w:val="databold"/>
        </w:rPr>
      </w:pPr>
      <w:r w:rsidRPr="00CA2BEF">
        <w:rPr>
          <w:sz w:val="18"/>
          <w:vertAlign w:val="superscript"/>
        </w:rPr>
        <w:t>(19)</w:t>
      </w:r>
      <w:r w:rsidRPr="00CA2BEF">
        <w:rPr>
          <w:sz w:val="18"/>
        </w:rPr>
        <w:t xml:space="preserve"> </w:t>
      </w:r>
      <w:hyperlink r:id="rId29" w:history="1">
        <w:r w:rsidRPr="00CA2BEF">
          <w:rPr>
            <w:rStyle w:val="Hyperlink"/>
            <w:color w:val="auto"/>
            <w:sz w:val="18"/>
          </w:rPr>
          <w:t>Dominant modes of moisture flux anomalies over North America</w:t>
        </w:r>
        <w:r w:rsidRPr="00CA2BEF">
          <w:rPr>
            <w:rStyle w:val="Hyperlink"/>
            <w:sz w:val="18"/>
          </w:rPr>
          <w:t xml:space="preserve"> </w:t>
        </w:r>
      </w:hyperlink>
      <w:r w:rsidRPr="00CA2BEF">
        <w:rPr>
          <w:sz w:val="18"/>
        </w:rPr>
        <w:br/>
      </w:r>
      <w:r w:rsidRPr="00CA2BEF">
        <w:rPr>
          <w:rStyle w:val="label"/>
          <w:sz w:val="18"/>
        </w:rPr>
        <w:t xml:space="preserve">Author(s): </w:t>
      </w:r>
      <w:r w:rsidRPr="00CA2BEF">
        <w:rPr>
          <w:sz w:val="18"/>
        </w:rPr>
        <w:t>Dominguez F; Kumar P</w:t>
      </w:r>
      <w:r w:rsidRPr="00CA2BEF">
        <w:rPr>
          <w:sz w:val="18"/>
        </w:rPr>
        <w:br/>
      </w:r>
      <w:r w:rsidRPr="00CA2BEF">
        <w:rPr>
          <w:rStyle w:val="label"/>
          <w:sz w:val="18"/>
        </w:rPr>
        <w:t xml:space="preserve">Source: </w:t>
      </w:r>
      <w:r w:rsidRPr="00CA2BEF">
        <w:rPr>
          <w:sz w:val="18"/>
        </w:rPr>
        <w:t>JOURNAL OF HYDROMETEOROLOGY  </w:t>
      </w:r>
      <w:r w:rsidRPr="00CA2BEF">
        <w:rPr>
          <w:rStyle w:val="label"/>
          <w:sz w:val="18"/>
        </w:rPr>
        <w:t xml:space="preserve">Volume: </w:t>
      </w:r>
      <w:r w:rsidRPr="00CA2BEF">
        <w:rPr>
          <w:rStyle w:val="databold"/>
          <w:sz w:val="18"/>
        </w:rPr>
        <w:t>6</w:t>
      </w:r>
      <w:r w:rsidRPr="00CA2BEF">
        <w:rPr>
          <w:sz w:val="18"/>
        </w:rPr>
        <w:t xml:space="preserve">   </w:t>
      </w:r>
      <w:r w:rsidRPr="00CA2BEF">
        <w:rPr>
          <w:rStyle w:val="label"/>
          <w:sz w:val="18"/>
        </w:rPr>
        <w:t xml:space="preserve">Issue: </w:t>
      </w:r>
      <w:r w:rsidRPr="00CA2BEF">
        <w:rPr>
          <w:rStyle w:val="databold"/>
          <w:sz w:val="18"/>
        </w:rPr>
        <w:t>2</w:t>
      </w:r>
      <w:r w:rsidRPr="00CA2BEF">
        <w:rPr>
          <w:sz w:val="18"/>
        </w:rPr>
        <w:t xml:space="preserve">   </w:t>
      </w:r>
      <w:r w:rsidRPr="00CA2BEF">
        <w:rPr>
          <w:rStyle w:val="label"/>
          <w:sz w:val="18"/>
        </w:rPr>
        <w:t xml:space="preserve">Pages: </w:t>
      </w:r>
      <w:r w:rsidRPr="00CA2BEF">
        <w:rPr>
          <w:rStyle w:val="databold"/>
          <w:sz w:val="18"/>
        </w:rPr>
        <w:t>194-209</w:t>
      </w:r>
      <w:r w:rsidRPr="00CA2BEF">
        <w:rPr>
          <w:sz w:val="18"/>
        </w:rPr>
        <w:t xml:space="preserve">   </w:t>
      </w:r>
      <w:r w:rsidRPr="00CA2BEF">
        <w:rPr>
          <w:rStyle w:val="label"/>
          <w:sz w:val="18"/>
        </w:rPr>
        <w:t xml:space="preserve">DOI: </w:t>
      </w:r>
      <w:r w:rsidRPr="00CA2BEF">
        <w:rPr>
          <w:rStyle w:val="databold"/>
          <w:sz w:val="18"/>
        </w:rPr>
        <w:t>10.1175/JHM417.1</w:t>
      </w:r>
      <w:r w:rsidRPr="00CA2BEF">
        <w:rPr>
          <w:sz w:val="18"/>
        </w:rPr>
        <w:t xml:space="preserve">   </w:t>
      </w:r>
      <w:r w:rsidRPr="00CA2BEF">
        <w:rPr>
          <w:rStyle w:val="label"/>
          <w:sz w:val="18"/>
        </w:rPr>
        <w:t xml:space="preserve">Published: </w:t>
      </w:r>
      <w:r w:rsidRPr="00CA2BEF">
        <w:rPr>
          <w:rStyle w:val="databold"/>
          <w:sz w:val="18"/>
        </w:rPr>
        <w:t>APR 2005</w:t>
      </w:r>
    </w:p>
    <w:p w:rsidR="00A84D5E" w:rsidRPr="00CA2BEF" w:rsidRDefault="00A84D5E" w:rsidP="00A84D5E">
      <w:pPr>
        <w:pStyle w:val="CommentText"/>
        <w:rPr>
          <w:rStyle w:val="databold"/>
        </w:rPr>
      </w:pPr>
    </w:p>
    <w:p w:rsidR="00A84D5E" w:rsidRPr="00CA2BEF" w:rsidRDefault="00A84D5E" w:rsidP="00A84D5E">
      <w:pPr>
        <w:pStyle w:val="CommentText"/>
        <w:rPr>
          <w:sz w:val="18"/>
        </w:rPr>
      </w:pPr>
      <w:r w:rsidRPr="00CA2BEF">
        <w:rPr>
          <w:sz w:val="18"/>
          <w:vertAlign w:val="superscript"/>
        </w:rPr>
        <w:t>(20)</w:t>
      </w:r>
      <w:hyperlink r:id="rId30" w:history="1">
        <w:r w:rsidRPr="00CA2BEF">
          <w:rPr>
            <w:rStyle w:val="Hyperlink"/>
            <w:color w:val="auto"/>
            <w:sz w:val="18"/>
          </w:rPr>
          <w:t xml:space="preserve">The climate of the US </w:t>
        </w:r>
        <w:r w:rsidRPr="00CA2BEF">
          <w:rPr>
            <w:rStyle w:val="hithilite"/>
            <w:sz w:val="18"/>
            <w:u w:val="single"/>
          </w:rPr>
          <w:t>Southwest</w:t>
        </w:r>
        <w:r w:rsidRPr="00CA2BEF">
          <w:rPr>
            <w:rStyle w:val="Hyperlink"/>
            <w:sz w:val="18"/>
          </w:rPr>
          <w:t xml:space="preserve"> </w:t>
        </w:r>
      </w:hyperlink>
      <w:r w:rsidRPr="00CA2BEF">
        <w:rPr>
          <w:sz w:val="18"/>
        </w:rPr>
        <w:br/>
      </w:r>
      <w:r w:rsidRPr="00CA2BEF">
        <w:rPr>
          <w:rStyle w:val="label"/>
          <w:sz w:val="18"/>
        </w:rPr>
        <w:t xml:space="preserve">Author(s): </w:t>
      </w:r>
      <w:r w:rsidRPr="00CA2BEF">
        <w:rPr>
          <w:sz w:val="18"/>
        </w:rPr>
        <w:t>Sheppard PR; Comrie AC; Packin GD; et al.</w:t>
      </w:r>
      <w:r w:rsidRPr="00CA2BEF">
        <w:rPr>
          <w:sz w:val="18"/>
        </w:rPr>
        <w:br/>
      </w:r>
      <w:r w:rsidRPr="00CA2BEF">
        <w:rPr>
          <w:rStyle w:val="label"/>
          <w:sz w:val="18"/>
        </w:rPr>
        <w:t xml:space="preserve">Source: </w:t>
      </w:r>
      <w:r w:rsidRPr="00CA2BEF">
        <w:rPr>
          <w:sz w:val="18"/>
        </w:rPr>
        <w:t>CLIMATE RESEARCH  </w:t>
      </w:r>
      <w:r w:rsidRPr="00CA2BEF">
        <w:rPr>
          <w:rStyle w:val="label"/>
          <w:sz w:val="18"/>
        </w:rPr>
        <w:t xml:space="preserve">Volume: </w:t>
      </w:r>
      <w:r w:rsidRPr="00CA2BEF">
        <w:rPr>
          <w:rStyle w:val="databold"/>
          <w:sz w:val="18"/>
        </w:rPr>
        <w:t>21</w:t>
      </w:r>
      <w:r w:rsidRPr="00CA2BEF">
        <w:rPr>
          <w:sz w:val="18"/>
        </w:rPr>
        <w:t xml:space="preserve">   </w:t>
      </w:r>
      <w:r w:rsidRPr="00CA2BEF">
        <w:rPr>
          <w:rStyle w:val="label"/>
          <w:sz w:val="18"/>
        </w:rPr>
        <w:t xml:space="preserve">Issue: </w:t>
      </w:r>
      <w:r w:rsidRPr="00CA2BEF">
        <w:rPr>
          <w:rStyle w:val="databold"/>
          <w:sz w:val="18"/>
        </w:rPr>
        <w:t>3</w:t>
      </w:r>
      <w:r w:rsidRPr="00CA2BEF">
        <w:rPr>
          <w:sz w:val="18"/>
        </w:rPr>
        <w:t xml:space="preserve">   </w:t>
      </w:r>
      <w:r w:rsidRPr="00CA2BEF">
        <w:rPr>
          <w:rStyle w:val="label"/>
          <w:sz w:val="18"/>
        </w:rPr>
        <w:t xml:space="preserve">Pages: </w:t>
      </w:r>
      <w:r w:rsidRPr="00CA2BEF">
        <w:rPr>
          <w:rStyle w:val="databold"/>
          <w:sz w:val="18"/>
        </w:rPr>
        <w:t>219-238</w:t>
      </w:r>
      <w:r w:rsidRPr="00CA2BEF">
        <w:rPr>
          <w:sz w:val="18"/>
        </w:rPr>
        <w:t xml:space="preserve">   </w:t>
      </w:r>
      <w:r w:rsidRPr="00CA2BEF">
        <w:rPr>
          <w:rStyle w:val="label"/>
          <w:sz w:val="18"/>
        </w:rPr>
        <w:t xml:space="preserve">DOI: </w:t>
      </w:r>
      <w:r w:rsidRPr="00CA2BEF">
        <w:rPr>
          <w:rStyle w:val="databold"/>
          <w:sz w:val="18"/>
        </w:rPr>
        <w:t>10.3354/cr021219</w:t>
      </w:r>
      <w:r w:rsidRPr="00CA2BEF">
        <w:rPr>
          <w:sz w:val="18"/>
        </w:rPr>
        <w:t xml:space="preserve">   </w:t>
      </w:r>
      <w:r w:rsidRPr="00CA2BEF">
        <w:rPr>
          <w:rStyle w:val="label"/>
          <w:sz w:val="18"/>
        </w:rPr>
        <w:t xml:space="preserve">Published: </w:t>
      </w:r>
      <w:r w:rsidRPr="00CA2BEF">
        <w:rPr>
          <w:rStyle w:val="databold"/>
          <w:sz w:val="18"/>
        </w:rPr>
        <w:t>JUL 16 2002</w:t>
      </w:r>
    </w:p>
    <w:p w:rsidR="00A84D5E" w:rsidRPr="00CA2BEF" w:rsidRDefault="00A84D5E" w:rsidP="00A84D5E">
      <w:pPr>
        <w:pStyle w:val="CommentText"/>
        <w:rPr>
          <w:rStyle w:val="databold"/>
        </w:rPr>
      </w:pPr>
    </w:p>
    <w:p w:rsidR="00A84D5E" w:rsidRPr="00CA2BEF" w:rsidRDefault="00A84D5E" w:rsidP="00A84D5E">
      <w:pPr>
        <w:pStyle w:val="EndnoteText"/>
        <w:rPr>
          <w:sz w:val="18"/>
        </w:rPr>
      </w:pPr>
      <w:r w:rsidRPr="00CA2BEF">
        <w:rPr>
          <w:sz w:val="18"/>
          <w:vertAlign w:val="superscript"/>
        </w:rPr>
        <w:t>(21)</w:t>
      </w:r>
      <w:r w:rsidRPr="00CA2BEF">
        <w:rPr>
          <w:sz w:val="18"/>
        </w:rPr>
        <w:t xml:space="preserve"> Min S., X. Zhang, F. Zwiers, and G. Hegerl, 2011: Human contribution to more-intense precipitation extremes. </w:t>
      </w:r>
      <w:r w:rsidRPr="00CA2BEF">
        <w:rPr>
          <w:i/>
          <w:iCs/>
          <w:sz w:val="18"/>
        </w:rPr>
        <w:t xml:space="preserve">Nature </w:t>
      </w:r>
      <w:r w:rsidRPr="00CA2BEF">
        <w:rPr>
          <w:sz w:val="18"/>
        </w:rPr>
        <w:t xml:space="preserve">2011 Volume: 470, Pages: 378–381. doi:10.1038/nature09763 </w:t>
      </w:r>
    </w:p>
    <w:p w:rsidR="00A84D5E" w:rsidRPr="00CA2BEF" w:rsidRDefault="00A84D5E" w:rsidP="00A84D5E">
      <w:pPr>
        <w:pStyle w:val="CommentText"/>
        <w:rPr>
          <w:sz w:val="18"/>
        </w:rPr>
      </w:pPr>
    </w:p>
    <w:p w:rsidR="000271AC" w:rsidRPr="00CA2BEF" w:rsidRDefault="00A84D5E" w:rsidP="00A84D5E">
      <w:pPr>
        <w:textAlignment w:val="baseline"/>
        <w:rPr>
          <w:sz w:val="18"/>
        </w:rPr>
      </w:pPr>
      <w:r w:rsidRPr="00CA2BEF">
        <w:rPr>
          <w:sz w:val="18"/>
          <w:vertAlign w:val="superscript"/>
        </w:rPr>
        <w:t>(22</w:t>
      </w:r>
      <w:bookmarkStart w:id="0" w:name="_GoBack"/>
      <w:bookmarkEnd w:id="0"/>
      <w:r w:rsidRPr="00CA2BEF">
        <w:rPr>
          <w:sz w:val="18"/>
          <w:vertAlign w:val="superscript"/>
        </w:rPr>
        <w:t>)</w:t>
      </w:r>
      <w:r w:rsidRPr="00CA2BEF">
        <w:rPr>
          <w:sz w:val="18"/>
        </w:rPr>
        <w:t xml:space="preserve"> </w:t>
      </w:r>
      <w:hyperlink r:id="rId31" w:history="1">
        <w:r w:rsidRPr="00CA2BEF">
          <w:rPr>
            <w:rStyle w:val="Hyperlink"/>
            <w:color w:val="auto"/>
            <w:sz w:val="18"/>
          </w:rPr>
          <w:t xml:space="preserve">Anthropogenic greenhouse gas contribution to flood risk in England and Wales in autumn 2000 </w:t>
        </w:r>
      </w:hyperlink>
      <w:r w:rsidRPr="00CA2BEF">
        <w:rPr>
          <w:sz w:val="18"/>
        </w:rPr>
        <w:br/>
      </w:r>
      <w:r w:rsidRPr="00CA2BEF">
        <w:rPr>
          <w:rStyle w:val="label"/>
          <w:sz w:val="18"/>
        </w:rPr>
        <w:t xml:space="preserve">Author(s): </w:t>
      </w:r>
      <w:r w:rsidRPr="00CA2BEF">
        <w:rPr>
          <w:rStyle w:val="hithilite"/>
          <w:sz w:val="18"/>
        </w:rPr>
        <w:t>Pall</w:t>
      </w:r>
      <w:r w:rsidRPr="00CA2BEF">
        <w:rPr>
          <w:sz w:val="18"/>
        </w:rPr>
        <w:t xml:space="preserve"> Pardeep; Aina Tolu; Stone Daithi A.; et al.</w:t>
      </w:r>
      <w:r w:rsidRPr="00CA2BEF">
        <w:rPr>
          <w:sz w:val="18"/>
        </w:rPr>
        <w:br/>
      </w:r>
      <w:r w:rsidRPr="00CA2BEF">
        <w:rPr>
          <w:rStyle w:val="label"/>
          <w:sz w:val="18"/>
        </w:rPr>
        <w:t xml:space="preserve">Source: </w:t>
      </w:r>
      <w:r w:rsidRPr="00CA2BEF">
        <w:rPr>
          <w:sz w:val="18"/>
        </w:rPr>
        <w:t>NATURE  </w:t>
      </w:r>
      <w:r w:rsidRPr="00CA2BEF">
        <w:rPr>
          <w:rStyle w:val="label"/>
          <w:sz w:val="18"/>
        </w:rPr>
        <w:t xml:space="preserve">Volume: </w:t>
      </w:r>
      <w:r w:rsidRPr="00CA2BEF">
        <w:rPr>
          <w:rStyle w:val="databold"/>
          <w:sz w:val="18"/>
        </w:rPr>
        <w:t>470</w:t>
      </w:r>
      <w:r w:rsidRPr="00CA2BEF">
        <w:rPr>
          <w:sz w:val="18"/>
        </w:rPr>
        <w:t xml:space="preserve">   </w:t>
      </w:r>
      <w:r w:rsidRPr="00CA2BEF">
        <w:rPr>
          <w:rStyle w:val="label"/>
          <w:sz w:val="18"/>
        </w:rPr>
        <w:t xml:space="preserve">Issue: </w:t>
      </w:r>
      <w:r w:rsidRPr="00CA2BEF">
        <w:rPr>
          <w:rStyle w:val="databold"/>
          <w:sz w:val="18"/>
        </w:rPr>
        <w:t>7334</w:t>
      </w:r>
      <w:r w:rsidRPr="00CA2BEF">
        <w:rPr>
          <w:sz w:val="18"/>
        </w:rPr>
        <w:t xml:space="preserve">   </w:t>
      </w:r>
      <w:r w:rsidRPr="00CA2BEF">
        <w:rPr>
          <w:rStyle w:val="label"/>
          <w:sz w:val="18"/>
        </w:rPr>
        <w:t xml:space="preserve">Pages: </w:t>
      </w:r>
      <w:r w:rsidRPr="00CA2BEF">
        <w:rPr>
          <w:rStyle w:val="databold"/>
          <w:sz w:val="18"/>
        </w:rPr>
        <w:t>382-385</w:t>
      </w:r>
      <w:r w:rsidRPr="00CA2BEF">
        <w:rPr>
          <w:sz w:val="18"/>
        </w:rPr>
        <w:t xml:space="preserve">   </w:t>
      </w:r>
      <w:r w:rsidRPr="00CA2BEF">
        <w:rPr>
          <w:rStyle w:val="label"/>
          <w:sz w:val="18"/>
        </w:rPr>
        <w:t xml:space="preserve">DOI: </w:t>
      </w:r>
      <w:r w:rsidRPr="00CA2BEF">
        <w:rPr>
          <w:rStyle w:val="databold"/>
          <w:sz w:val="18"/>
        </w:rPr>
        <w:t>10.1038/nature09762</w:t>
      </w:r>
      <w:r w:rsidRPr="00CA2BEF">
        <w:rPr>
          <w:sz w:val="18"/>
        </w:rPr>
        <w:t xml:space="preserve">  </w:t>
      </w:r>
      <w:r w:rsidRPr="00CA2BEF">
        <w:rPr>
          <w:rStyle w:val="label"/>
          <w:sz w:val="18"/>
        </w:rPr>
        <w:t xml:space="preserve">Published: </w:t>
      </w:r>
      <w:r w:rsidRPr="00CA2BEF">
        <w:rPr>
          <w:rStyle w:val="databold"/>
          <w:sz w:val="18"/>
        </w:rPr>
        <w:t>FEB 17 2011</w:t>
      </w:r>
      <w:r w:rsidRPr="00CA2BEF">
        <w:rPr>
          <w:sz w:val="18"/>
        </w:rPr>
        <w:t xml:space="preserve"> </w:t>
      </w:r>
      <w:r w:rsidRPr="00CA2BEF">
        <w:rPr>
          <w:sz w:val="18"/>
        </w:rPr>
        <w:br/>
      </w:r>
    </w:p>
    <w:sectPr w:rsidR="000271AC" w:rsidRPr="00CA2BEF" w:rsidSect="008D4A6E">
      <w:headerReference w:type="default" r:id="rId32"/>
      <w:footerReference w:type="even" r:id="rId33"/>
      <w:footerReference w:type="default" r:id="rId34"/>
      <w:headerReference w:type="first" r:id="rId35"/>
      <w:pgSz w:w="12240" w:h="15840"/>
      <w:pgMar w:top="1080" w:right="1350" w:bottom="810" w:left="1530" w:header="450" w:gutter="0"/>
      <w:titlePg/>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466" w:rsidRDefault="009F3466">
      <w:r>
        <w:separator/>
      </w:r>
    </w:p>
  </w:endnote>
  <w:endnote w:type="continuationSeparator" w:id="0">
    <w:p w:rsidR="009F3466" w:rsidRDefault="009F3466">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BlairMdITC TT-Medium">
    <w:panose1 w:val="00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MT">
    <w:altName w:val="Arial"/>
    <w:panose1 w:val="00000000000000000000"/>
    <w:charset w:val="4D"/>
    <w:family w:val="swiss"/>
    <w:notTrueType/>
    <w:pitch w:val="default"/>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466" w:rsidRDefault="00E80D78" w:rsidP="003D71DA">
    <w:pPr>
      <w:pStyle w:val="Footer"/>
      <w:framePr w:wrap="around" w:vAnchor="text" w:hAnchor="margin" w:xAlign="outside" w:y="1"/>
      <w:rPr>
        <w:rStyle w:val="PageNumber"/>
      </w:rPr>
    </w:pPr>
    <w:r>
      <w:rPr>
        <w:rStyle w:val="PageNumber"/>
      </w:rPr>
      <w:fldChar w:fldCharType="begin"/>
    </w:r>
    <w:r w:rsidR="009F3466">
      <w:rPr>
        <w:rStyle w:val="PageNumber"/>
      </w:rPr>
      <w:instrText xml:space="preserve">PAGE  </w:instrText>
    </w:r>
    <w:r>
      <w:rPr>
        <w:rStyle w:val="PageNumber"/>
      </w:rPr>
      <w:fldChar w:fldCharType="separate"/>
    </w:r>
    <w:r w:rsidR="009F3466">
      <w:rPr>
        <w:rStyle w:val="PageNumber"/>
        <w:noProof/>
      </w:rPr>
      <w:t>2</w:t>
    </w:r>
    <w:r>
      <w:rPr>
        <w:rStyle w:val="PageNumber"/>
      </w:rPr>
      <w:fldChar w:fldCharType="end"/>
    </w:r>
  </w:p>
  <w:p w:rsidR="009F3466" w:rsidRDefault="009F3466" w:rsidP="00AD7B75">
    <w:pPr>
      <w:pStyle w:val="Footer"/>
      <w:ind w:right="360" w:firstLine="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466" w:rsidRDefault="00E80D78" w:rsidP="003D71DA">
    <w:pPr>
      <w:pStyle w:val="Footer"/>
      <w:framePr w:wrap="around" w:vAnchor="text" w:hAnchor="margin" w:xAlign="outside" w:y="1"/>
      <w:rPr>
        <w:rStyle w:val="PageNumber"/>
      </w:rPr>
    </w:pPr>
    <w:r>
      <w:rPr>
        <w:rStyle w:val="PageNumber"/>
      </w:rPr>
      <w:fldChar w:fldCharType="begin"/>
    </w:r>
    <w:r w:rsidR="009F3466">
      <w:rPr>
        <w:rStyle w:val="PageNumber"/>
      </w:rPr>
      <w:instrText xml:space="preserve">PAGE  </w:instrText>
    </w:r>
    <w:r>
      <w:rPr>
        <w:rStyle w:val="PageNumber"/>
      </w:rPr>
      <w:fldChar w:fldCharType="separate"/>
    </w:r>
    <w:r w:rsidR="000E5997">
      <w:rPr>
        <w:rStyle w:val="PageNumber"/>
        <w:noProof/>
      </w:rPr>
      <w:t>5</w:t>
    </w:r>
    <w:r>
      <w:rPr>
        <w:rStyle w:val="PageNumber"/>
      </w:rPr>
      <w:fldChar w:fldCharType="end"/>
    </w:r>
  </w:p>
  <w:p w:rsidR="009F3466" w:rsidRDefault="009F3466" w:rsidP="00AD7B75">
    <w:pPr>
      <w:pStyle w:val="Footer"/>
      <w:ind w:right="360" w:firstLine="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466" w:rsidRDefault="009F3466">
      <w:r>
        <w:separator/>
      </w:r>
    </w:p>
  </w:footnote>
  <w:footnote w:type="continuationSeparator" w:id="0">
    <w:p w:rsidR="009F3466" w:rsidRDefault="009F3466">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466" w:rsidRDefault="009F3466" w:rsidP="00246060">
    <w:pPr>
      <w:pStyle w:val="Header"/>
    </w:pPr>
    <w:r>
      <w:ptab w:relativeTo="margin" w:alignment="center" w:leader="none"/>
    </w:r>
    <w:r>
      <w:ptab w:relativeTo="margin" w:alignment="right" w:leader="none"/>
    </w:r>
  </w:p>
  <w:p w:rsidR="009F3466" w:rsidRDefault="009F3466">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466" w:rsidRDefault="009F3466">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74F3"/>
    <w:multiLevelType w:val="hybridMultilevel"/>
    <w:tmpl w:val="E474F8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3A3A60"/>
    <w:multiLevelType w:val="multilevel"/>
    <w:tmpl w:val="C286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0B2619"/>
    <w:multiLevelType w:val="hybridMultilevel"/>
    <w:tmpl w:val="AA343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322E8E"/>
    <w:multiLevelType w:val="multilevel"/>
    <w:tmpl w:val="6DFCE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FC4BCF"/>
    <w:multiLevelType w:val="hybridMultilevel"/>
    <w:tmpl w:val="0A665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8A7262"/>
    <w:multiLevelType w:val="hybridMultilevel"/>
    <w:tmpl w:val="C332C876"/>
    <w:lvl w:ilvl="0" w:tplc="FAC4CA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306D06C6"/>
    <w:multiLevelType w:val="multilevel"/>
    <w:tmpl w:val="C28636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0D44C8"/>
    <w:multiLevelType w:val="multilevel"/>
    <w:tmpl w:val="C286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AC4823"/>
    <w:multiLevelType w:val="hybridMultilevel"/>
    <w:tmpl w:val="77067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7471D1"/>
    <w:multiLevelType w:val="multilevel"/>
    <w:tmpl w:val="6840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9232AB"/>
    <w:multiLevelType w:val="multilevel"/>
    <w:tmpl w:val="189EB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7E109B9"/>
    <w:multiLevelType w:val="multilevel"/>
    <w:tmpl w:val="C286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97C35CD"/>
    <w:multiLevelType w:val="multilevel"/>
    <w:tmpl w:val="72603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9A05A0"/>
    <w:multiLevelType w:val="multilevel"/>
    <w:tmpl w:val="C286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4F736B0"/>
    <w:multiLevelType w:val="multilevel"/>
    <w:tmpl w:val="C286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65941C4"/>
    <w:multiLevelType w:val="hybridMultilevel"/>
    <w:tmpl w:val="4FDE7F76"/>
    <w:lvl w:ilvl="0" w:tplc="2848C962">
      <w:start w:val="67"/>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B842D4"/>
    <w:multiLevelType w:val="hybridMultilevel"/>
    <w:tmpl w:val="C332C876"/>
    <w:lvl w:ilvl="0" w:tplc="FAC4CA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6F1536D4"/>
    <w:multiLevelType w:val="hybridMultilevel"/>
    <w:tmpl w:val="43B04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A6430A"/>
    <w:multiLevelType w:val="hybridMultilevel"/>
    <w:tmpl w:val="4A90C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7280147"/>
    <w:multiLevelType w:val="hybridMultilevel"/>
    <w:tmpl w:val="F79813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630" w:hanging="360"/>
      </w:pPr>
      <w:rPr>
        <w:rFonts w:ascii="Courier New" w:hAnsi="Courier New" w:hint="default"/>
      </w:rPr>
    </w:lvl>
    <w:lvl w:ilvl="2" w:tplc="04090005" w:tentative="1">
      <w:start w:val="1"/>
      <w:numFmt w:val="bullet"/>
      <w:lvlText w:val=""/>
      <w:lvlJc w:val="left"/>
      <w:pPr>
        <w:ind w:left="90" w:hanging="360"/>
      </w:pPr>
      <w:rPr>
        <w:rFonts w:ascii="Wingdings" w:hAnsi="Wingdings" w:hint="default"/>
      </w:rPr>
    </w:lvl>
    <w:lvl w:ilvl="3" w:tplc="04090001" w:tentative="1">
      <w:start w:val="1"/>
      <w:numFmt w:val="bullet"/>
      <w:lvlText w:val=""/>
      <w:lvlJc w:val="left"/>
      <w:pPr>
        <w:ind w:left="810" w:hanging="360"/>
      </w:pPr>
      <w:rPr>
        <w:rFonts w:ascii="Symbol" w:hAnsi="Symbol" w:hint="default"/>
      </w:rPr>
    </w:lvl>
    <w:lvl w:ilvl="4" w:tplc="04090003" w:tentative="1">
      <w:start w:val="1"/>
      <w:numFmt w:val="bullet"/>
      <w:lvlText w:val="o"/>
      <w:lvlJc w:val="left"/>
      <w:pPr>
        <w:ind w:left="1530" w:hanging="360"/>
      </w:pPr>
      <w:rPr>
        <w:rFonts w:ascii="Courier New" w:hAnsi="Courier New" w:hint="default"/>
      </w:rPr>
    </w:lvl>
    <w:lvl w:ilvl="5" w:tplc="04090005" w:tentative="1">
      <w:start w:val="1"/>
      <w:numFmt w:val="bullet"/>
      <w:lvlText w:val=""/>
      <w:lvlJc w:val="left"/>
      <w:pPr>
        <w:ind w:left="2250" w:hanging="360"/>
      </w:pPr>
      <w:rPr>
        <w:rFonts w:ascii="Wingdings" w:hAnsi="Wingdings" w:hint="default"/>
      </w:rPr>
    </w:lvl>
    <w:lvl w:ilvl="6" w:tplc="04090001" w:tentative="1">
      <w:start w:val="1"/>
      <w:numFmt w:val="bullet"/>
      <w:lvlText w:val=""/>
      <w:lvlJc w:val="left"/>
      <w:pPr>
        <w:ind w:left="2970" w:hanging="360"/>
      </w:pPr>
      <w:rPr>
        <w:rFonts w:ascii="Symbol" w:hAnsi="Symbol" w:hint="default"/>
      </w:rPr>
    </w:lvl>
    <w:lvl w:ilvl="7" w:tplc="04090003" w:tentative="1">
      <w:start w:val="1"/>
      <w:numFmt w:val="bullet"/>
      <w:lvlText w:val="o"/>
      <w:lvlJc w:val="left"/>
      <w:pPr>
        <w:ind w:left="3690" w:hanging="360"/>
      </w:pPr>
      <w:rPr>
        <w:rFonts w:ascii="Courier New" w:hAnsi="Courier New" w:hint="default"/>
      </w:rPr>
    </w:lvl>
    <w:lvl w:ilvl="8" w:tplc="04090005" w:tentative="1">
      <w:start w:val="1"/>
      <w:numFmt w:val="bullet"/>
      <w:lvlText w:val=""/>
      <w:lvlJc w:val="left"/>
      <w:pPr>
        <w:ind w:left="4410" w:hanging="360"/>
      </w:pPr>
      <w:rPr>
        <w:rFonts w:ascii="Wingdings" w:hAnsi="Wingdings" w:hint="default"/>
      </w:rPr>
    </w:lvl>
  </w:abstractNum>
  <w:abstractNum w:abstractNumId="20">
    <w:nsid w:val="78D71C0F"/>
    <w:multiLevelType w:val="multilevel"/>
    <w:tmpl w:val="5742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9CC5834"/>
    <w:multiLevelType w:val="multilevel"/>
    <w:tmpl w:val="C286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E97D7B"/>
    <w:multiLevelType w:val="hybridMultilevel"/>
    <w:tmpl w:val="945CF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15284F"/>
    <w:multiLevelType w:val="multilevel"/>
    <w:tmpl w:val="112C1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772413"/>
    <w:multiLevelType w:val="hybridMultilevel"/>
    <w:tmpl w:val="5E4CF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F1941D4"/>
    <w:multiLevelType w:val="multilevel"/>
    <w:tmpl w:val="C2863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F5E11C6"/>
    <w:multiLevelType w:val="multilevel"/>
    <w:tmpl w:val="03F2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F884D05"/>
    <w:multiLevelType w:val="hybridMultilevel"/>
    <w:tmpl w:val="1CCE5B66"/>
    <w:lvl w:ilvl="0" w:tplc="2848C962">
      <w:start w:val="67"/>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23"/>
  </w:num>
  <w:num w:numId="4">
    <w:abstractNumId w:val="12"/>
  </w:num>
  <w:num w:numId="5">
    <w:abstractNumId w:val="24"/>
  </w:num>
  <w:num w:numId="6">
    <w:abstractNumId w:val="5"/>
  </w:num>
  <w:num w:numId="7">
    <w:abstractNumId w:val="7"/>
  </w:num>
  <w:num w:numId="8">
    <w:abstractNumId w:val="20"/>
  </w:num>
  <w:num w:numId="9">
    <w:abstractNumId w:val="11"/>
  </w:num>
  <w:num w:numId="10">
    <w:abstractNumId w:val="16"/>
  </w:num>
  <w:num w:numId="11">
    <w:abstractNumId w:val="13"/>
  </w:num>
  <w:num w:numId="12">
    <w:abstractNumId w:val="25"/>
  </w:num>
  <w:num w:numId="13">
    <w:abstractNumId w:val="8"/>
  </w:num>
  <w:num w:numId="14">
    <w:abstractNumId w:val="22"/>
  </w:num>
  <w:num w:numId="15">
    <w:abstractNumId w:val="2"/>
  </w:num>
  <w:num w:numId="16">
    <w:abstractNumId w:val="18"/>
  </w:num>
  <w:num w:numId="17">
    <w:abstractNumId w:val="9"/>
  </w:num>
  <w:num w:numId="18">
    <w:abstractNumId w:val="10"/>
  </w:num>
  <w:num w:numId="19">
    <w:abstractNumId w:val="26"/>
  </w:num>
  <w:num w:numId="20">
    <w:abstractNumId w:val="0"/>
  </w:num>
  <w:num w:numId="21">
    <w:abstractNumId w:val="19"/>
  </w:num>
  <w:num w:numId="22">
    <w:abstractNumId w:val="4"/>
  </w:num>
  <w:num w:numId="23">
    <w:abstractNumId w:val="21"/>
  </w:num>
  <w:num w:numId="24">
    <w:abstractNumId w:val="6"/>
  </w:num>
  <w:num w:numId="25">
    <w:abstractNumId w:val="1"/>
  </w:num>
  <w:num w:numId="26">
    <w:abstractNumId w:val="14"/>
  </w:num>
  <w:num w:numId="27">
    <w:abstractNumId w:val="15"/>
  </w:num>
  <w:num w:numId="2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
  <w:rsids>
    <w:rsidRoot w:val="00861498"/>
    <w:rsid w:val="00006EB1"/>
    <w:rsid w:val="00024AD4"/>
    <w:rsid w:val="000271AC"/>
    <w:rsid w:val="0003291C"/>
    <w:rsid w:val="00036831"/>
    <w:rsid w:val="00053726"/>
    <w:rsid w:val="000841AC"/>
    <w:rsid w:val="00090619"/>
    <w:rsid w:val="000B397B"/>
    <w:rsid w:val="000C7705"/>
    <w:rsid w:val="000D0271"/>
    <w:rsid w:val="000D3FC0"/>
    <w:rsid w:val="000D77C7"/>
    <w:rsid w:val="000E5997"/>
    <w:rsid w:val="000F2DE0"/>
    <w:rsid w:val="00100780"/>
    <w:rsid w:val="00101932"/>
    <w:rsid w:val="00130D6B"/>
    <w:rsid w:val="00131B9D"/>
    <w:rsid w:val="00135766"/>
    <w:rsid w:val="00136708"/>
    <w:rsid w:val="00141890"/>
    <w:rsid w:val="001446CA"/>
    <w:rsid w:val="00162132"/>
    <w:rsid w:val="00187949"/>
    <w:rsid w:val="00190F93"/>
    <w:rsid w:val="001969F0"/>
    <w:rsid w:val="001A3B0A"/>
    <w:rsid w:val="001B21A3"/>
    <w:rsid w:val="001B2EB9"/>
    <w:rsid w:val="001B62E8"/>
    <w:rsid w:val="001C0745"/>
    <w:rsid w:val="001F4632"/>
    <w:rsid w:val="001F7AD8"/>
    <w:rsid w:val="002043D9"/>
    <w:rsid w:val="00236C46"/>
    <w:rsid w:val="002378D6"/>
    <w:rsid w:val="00246060"/>
    <w:rsid w:val="00253069"/>
    <w:rsid w:val="002532A7"/>
    <w:rsid w:val="00271268"/>
    <w:rsid w:val="00272001"/>
    <w:rsid w:val="002848A7"/>
    <w:rsid w:val="00294DA2"/>
    <w:rsid w:val="002A4E0E"/>
    <w:rsid w:val="002B1A0C"/>
    <w:rsid w:val="002D07FE"/>
    <w:rsid w:val="002D36A7"/>
    <w:rsid w:val="002D7F2D"/>
    <w:rsid w:val="002E097F"/>
    <w:rsid w:val="002E3D9F"/>
    <w:rsid w:val="002E5322"/>
    <w:rsid w:val="002E6947"/>
    <w:rsid w:val="002F399B"/>
    <w:rsid w:val="002F5C22"/>
    <w:rsid w:val="00310DB4"/>
    <w:rsid w:val="00314D42"/>
    <w:rsid w:val="003307D9"/>
    <w:rsid w:val="00341A78"/>
    <w:rsid w:val="00381CDE"/>
    <w:rsid w:val="00386C98"/>
    <w:rsid w:val="0039746F"/>
    <w:rsid w:val="003A154F"/>
    <w:rsid w:val="003C747E"/>
    <w:rsid w:val="003D62FD"/>
    <w:rsid w:val="003D71DA"/>
    <w:rsid w:val="003E2F63"/>
    <w:rsid w:val="003F1709"/>
    <w:rsid w:val="003F69D4"/>
    <w:rsid w:val="00446879"/>
    <w:rsid w:val="00447D80"/>
    <w:rsid w:val="00451257"/>
    <w:rsid w:val="00452C19"/>
    <w:rsid w:val="00455AD3"/>
    <w:rsid w:val="00463E7C"/>
    <w:rsid w:val="0046701B"/>
    <w:rsid w:val="004702D2"/>
    <w:rsid w:val="0048734D"/>
    <w:rsid w:val="0049225A"/>
    <w:rsid w:val="004A704F"/>
    <w:rsid w:val="004B6989"/>
    <w:rsid w:val="004C266B"/>
    <w:rsid w:val="004C5AC8"/>
    <w:rsid w:val="0050172C"/>
    <w:rsid w:val="00502AAD"/>
    <w:rsid w:val="005118C3"/>
    <w:rsid w:val="00525EDE"/>
    <w:rsid w:val="00527C0C"/>
    <w:rsid w:val="00542C26"/>
    <w:rsid w:val="005577F3"/>
    <w:rsid w:val="00570969"/>
    <w:rsid w:val="00587F0E"/>
    <w:rsid w:val="005A1FE7"/>
    <w:rsid w:val="005A6643"/>
    <w:rsid w:val="005B2B4E"/>
    <w:rsid w:val="005B32C1"/>
    <w:rsid w:val="005B76FB"/>
    <w:rsid w:val="005C2A03"/>
    <w:rsid w:val="005D17DB"/>
    <w:rsid w:val="005D7497"/>
    <w:rsid w:val="005E733D"/>
    <w:rsid w:val="005F3033"/>
    <w:rsid w:val="005F4EE5"/>
    <w:rsid w:val="005F5A11"/>
    <w:rsid w:val="00601E51"/>
    <w:rsid w:val="00607D8B"/>
    <w:rsid w:val="00630EDA"/>
    <w:rsid w:val="00635FE4"/>
    <w:rsid w:val="00644332"/>
    <w:rsid w:val="0064555F"/>
    <w:rsid w:val="00662226"/>
    <w:rsid w:val="006771A3"/>
    <w:rsid w:val="00686118"/>
    <w:rsid w:val="006A4D21"/>
    <w:rsid w:val="006A65DD"/>
    <w:rsid w:val="006F55CF"/>
    <w:rsid w:val="0070458D"/>
    <w:rsid w:val="007055CD"/>
    <w:rsid w:val="00707D6E"/>
    <w:rsid w:val="0071202E"/>
    <w:rsid w:val="0073428D"/>
    <w:rsid w:val="0075734A"/>
    <w:rsid w:val="007618B9"/>
    <w:rsid w:val="00765A02"/>
    <w:rsid w:val="007712C3"/>
    <w:rsid w:val="00771B42"/>
    <w:rsid w:val="00771FF4"/>
    <w:rsid w:val="007B5517"/>
    <w:rsid w:val="007C654D"/>
    <w:rsid w:val="007D0616"/>
    <w:rsid w:val="007E41B2"/>
    <w:rsid w:val="00800B7D"/>
    <w:rsid w:val="00807ACE"/>
    <w:rsid w:val="00812A96"/>
    <w:rsid w:val="0083222E"/>
    <w:rsid w:val="00851189"/>
    <w:rsid w:val="00856DA8"/>
    <w:rsid w:val="008579A2"/>
    <w:rsid w:val="00861498"/>
    <w:rsid w:val="0086730F"/>
    <w:rsid w:val="00873829"/>
    <w:rsid w:val="0088133F"/>
    <w:rsid w:val="00884400"/>
    <w:rsid w:val="0088466B"/>
    <w:rsid w:val="00885A0D"/>
    <w:rsid w:val="008909AA"/>
    <w:rsid w:val="00895CD0"/>
    <w:rsid w:val="008C33D8"/>
    <w:rsid w:val="008C68B8"/>
    <w:rsid w:val="008C6AAD"/>
    <w:rsid w:val="008D0B42"/>
    <w:rsid w:val="008D4A6E"/>
    <w:rsid w:val="008D4C4B"/>
    <w:rsid w:val="008E4859"/>
    <w:rsid w:val="008E5CF2"/>
    <w:rsid w:val="008F68DD"/>
    <w:rsid w:val="00902982"/>
    <w:rsid w:val="00903A09"/>
    <w:rsid w:val="009350A9"/>
    <w:rsid w:val="00935F53"/>
    <w:rsid w:val="00937B75"/>
    <w:rsid w:val="009408B1"/>
    <w:rsid w:val="00951EBB"/>
    <w:rsid w:val="00955022"/>
    <w:rsid w:val="00981C65"/>
    <w:rsid w:val="009A7FF5"/>
    <w:rsid w:val="009C2C63"/>
    <w:rsid w:val="009D2129"/>
    <w:rsid w:val="009D5127"/>
    <w:rsid w:val="009E10AE"/>
    <w:rsid w:val="009E3124"/>
    <w:rsid w:val="009F3466"/>
    <w:rsid w:val="009F3BE6"/>
    <w:rsid w:val="009F5ED6"/>
    <w:rsid w:val="00A03357"/>
    <w:rsid w:val="00A10A5B"/>
    <w:rsid w:val="00A12D9D"/>
    <w:rsid w:val="00A14C2F"/>
    <w:rsid w:val="00A15DA1"/>
    <w:rsid w:val="00A21F04"/>
    <w:rsid w:val="00A31FE7"/>
    <w:rsid w:val="00A3397F"/>
    <w:rsid w:val="00A43650"/>
    <w:rsid w:val="00A51390"/>
    <w:rsid w:val="00A56FB8"/>
    <w:rsid w:val="00A63233"/>
    <w:rsid w:val="00A713AD"/>
    <w:rsid w:val="00A73C12"/>
    <w:rsid w:val="00A75101"/>
    <w:rsid w:val="00A7526A"/>
    <w:rsid w:val="00A76AB6"/>
    <w:rsid w:val="00A7761E"/>
    <w:rsid w:val="00A843DC"/>
    <w:rsid w:val="00A84D5E"/>
    <w:rsid w:val="00A90827"/>
    <w:rsid w:val="00AA0240"/>
    <w:rsid w:val="00AB44B2"/>
    <w:rsid w:val="00AD1569"/>
    <w:rsid w:val="00AD66DF"/>
    <w:rsid w:val="00AD7B75"/>
    <w:rsid w:val="00AF497C"/>
    <w:rsid w:val="00B178CC"/>
    <w:rsid w:val="00B26A84"/>
    <w:rsid w:val="00B379DD"/>
    <w:rsid w:val="00B45B62"/>
    <w:rsid w:val="00B47EAB"/>
    <w:rsid w:val="00B55BA3"/>
    <w:rsid w:val="00B64ABB"/>
    <w:rsid w:val="00B6796A"/>
    <w:rsid w:val="00B71A43"/>
    <w:rsid w:val="00B76339"/>
    <w:rsid w:val="00B831C3"/>
    <w:rsid w:val="00B97DBD"/>
    <w:rsid w:val="00BA4688"/>
    <w:rsid w:val="00BB4A4F"/>
    <w:rsid w:val="00BB60C2"/>
    <w:rsid w:val="00BF0A4A"/>
    <w:rsid w:val="00BF1B60"/>
    <w:rsid w:val="00C05677"/>
    <w:rsid w:val="00C17B5D"/>
    <w:rsid w:val="00C35A6B"/>
    <w:rsid w:val="00C37C72"/>
    <w:rsid w:val="00C42397"/>
    <w:rsid w:val="00C46938"/>
    <w:rsid w:val="00C5057B"/>
    <w:rsid w:val="00C50CC7"/>
    <w:rsid w:val="00C515B4"/>
    <w:rsid w:val="00C5391B"/>
    <w:rsid w:val="00C96DF8"/>
    <w:rsid w:val="00CA2BEF"/>
    <w:rsid w:val="00CA3AE7"/>
    <w:rsid w:val="00CC3AB2"/>
    <w:rsid w:val="00CC6C98"/>
    <w:rsid w:val="00CD0F77"/>
    <w:rsid w:val="00CD2F3E"/>
    <w:rsid w:val="00CD3F14"/>
    <w:rsid w:val="00CD6C22"/>
    <w:rsid w:val="00CE0900"/>
    <w:rsid w:val="00CE357B"/>
    <w:rsid w:val="00CF55C1"/>
    <w:rsid w:val="00CF6E66"/>
    <w:rsid w:val="00D27600"/>
    <w:rsid w:val="00D3306C"/>
    <w:rsid w:val="00D4089A"/>
    <w:rsid w:val="00D42E2F"/>
    <w:rsid w:val="00D43712"/>
    <w:rsid w:val="00D44243"/>
    <w:rsid w:val="00D648FE"/>
    <w:rsid w:val="00D6536B"/>
    <w:rsid w:val="00D71797"/>
    <w:rsid w:val="00D72DD1"/>
    <w:rsid w:val="00D84452"/>
    <w:rsid w:val="00DA0212"/>
    <w:rsid w:val="00DB5528"/>
    <w:rsid w:val="00DC064E"/>
    <w:rsid w:val="00DC535C"/>
    <w:rsid w:val="00DE0254"/>
    <w:rsid w:val="00DE7D9B"/>
    <w:rsid w:val="00DF3D52"/>
    <w:rsid w:val="00DF7CDA"/>
    <w:rsid w:val="00E012F4"/>
    <w:rsid w:val="00E04B11"/>
    <w:rsid w:val="00E24940"/>
    <w:rsid w:val="00E26FDB"/>
    <w:rsid w:val="00E31B31"/>
    <w:rsid w:val="00E342ED"/>
    <w:rsid w:val="00E40091"/>
    <w:rsid w:val="00E40AC1"/>
    <w:rsid w:val="00E62F26"/>
    <w:rsid w:val="00E80D78"/>
    <w:rsid w:val="00E83DCF"/>
    <w:rsid w:val="00EA197B"/>
    <w:rsid w:val="00EA1DEC"/>
    <w:rsid w:val="00EB15D2"/>
    <w:rsid w:val="00EB5B67"/>
    <w:rsid w:val="00EB6AB8"/>
    <w:rsid w:val="00EC0159"/>
    <w:rsid w:val="00ED521B"/>
    <w:rsid w:val="00EE3BA6"/>
    <w:rsid w:val="00EE52A2"/>
    <w:rsid w:val="00F17E5D"/>
    <w:rsid w:val="00F25C8B"/>
    <w:rsid w:val="00F31FC4"/>
    <w:rsid w:val="00F42D96"/>
    <w:rsid w:val="00F43087"/>
    <w:rsid w:val="00F43447"/>
    <w:rsid w:val="00F43CFE"/>
    <w:rsid w:val="00F47E75"/>
    <w:rsid w:val="00F51FBC"/>
    <w:rsid w:val="00F752D5"/>
    <w:rsid w:val="00F773E7"/>
    <w:rsid w:val="00FB7DC9"/>
    <w:rsid w:val="00FC1953"/>
    <w:rsid w:val="00FD1FD5"/>
    <w:rsid w:val="00FD2585"/>
    <w:rsid w:val="00FE3A06"/>
  </w:rsids>
  <m:mathPr>
    <m:mathFont m:val="BlairMdITC TT-Medium"/>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er" w:uiPriority="99"/>
    <w:lsdException w:name="Hyperlink" w:uiPriority="99"/>
    <w:lsdException w:name="FollowedHyperlink" w:uiPriority="99"/>
    <w:lsdException w:name="Normal (Web)" w:uiPriority="99"/>
    <w:lsdException w:name="HTML Cite" w:uiPriority="99"/>
    <w:lsdException w:name="Balloon Text" w:uiPriority="99"/>
    <w:lsdException w:name="Table Grid" w:uiPriority="1"/>
    <w:lsdException w:name="No Spacing" w:qFormat="1"/>
    <w:lsdException w:name="List Paragraph" w:uiPriority="34" w:qFormat="1"/>
  </w:latentStyles>
  <w:style w:type="paragraph" w:default="1" w:styleId="Normal">
    <w:name w:val="Normal"/>
    <w:qFormat/>
    <w:rsid w:val="00502AAD"/>
  </w:style>
  <w:style w:type="paragraph" w:styleId="Heading5">
    <w:name w:val="heading 5"/>
    <w:basedOn w:val="Normal"/>
    <w:link w:val="Heading5Char"/>
    <w:uiPriority w:val="9"/>
    <w:qFormat/>
    <w:rsid w:val="00861498"/>
    <w:pPr>
      <w:spacing w:before="100" w:beforeAutospacing="1" w:after="100" w:afterAutospacing="1"/>
      <w:outlineLvl w:val="4"/>
    </w:pPr>
    <w:rPr>
      <w:rFonts w:ascii="Times" w:hAnsi="Times"/>
      <w:b/>
      <w:bCs/>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semiHidden/>
    <w:unhideWhenUsed/>
    <w:rsid w:val="00861498"/>
    <w:rPr>
      <w:rFonts w:ascii="Lucida Grande" w:hAnsi="Lucida Grande" w:cs="Lucida Grande"/>
      <w:sz w:val="18"/>
      <w:szCs w:val="18"/>
    </w:rPr>
  </w:style>
  <w:style w:type="character" w:customStyle="1" w:styleId="BalloonTextChar">
    <w:name w:val="Balloon Text Char"/>
    <w:basedOn w:val="DefaultParagraphFont"/>
    <w:uiPriority w:val="99"/>
    <w:semiHidden/>
    <w:rsid w:val="00511365"/>
    <w:rPr>
      <w:rFonts w:ascii="Lucida Grande" w:hAnsi="Lucida Grande"/>
      <w:sz w:val="18"/>
      <w:szCs w:val="18"/>
    </w:rPr>
  </w:style>
  <w:style w:type="character" w:customStyle="1" w:styleId="BalloonTextChar0">
    <w:name w:val="Balloon Text Char"/>
    <w:basedOn w:val="DefaultParagraphFont"/>
    <w:uiPriority w:val="99"/>
    <w:semiHidden/>
    <w:rsid w:val="002D3584"/>
    <w:rPr>
      <w:rFonts w:ascii="Lucida Grande" w:hAnsi="Lucida Grande"/>
      <w:sz w:val="18"/>
      <w:szCs w:val="18"/>
    </w:rPr>
  </w:style>
  <w:style w:type="character" w:customStyle="1" w:styleId="BalloonTextChar2">
    <w:name w:val="Balloon Text Char"/>
    <w:basedOn w:val="DefaultParagraphFont"/>
    <w:uiPriority w:val="99"/>
    <w:semiHidden/>
    <w:rsid w:val="00B655C1"/>
    <w:rPr>
      <w:rFonts w:ascii="Lucida Grande" w:hAnsi="Lucida Grande"/>
      <w:sz w:val="18"/>
      <w:szCs w:val="18"/>
    </w:rPr>
  </w:style>
  <w:style w:type="character" w:customStyle="1" w:styleId="BalloonTextChar3">
    <w:name w:val="Balloon Text Char"/>
    <w:basedOn w:val="DefaultParagraphFont"/>
    <w:uiPriority w:val="99"/>
    <w:semiHidden/>
    <w:rsid w:val="00E92F46"/>
    <w:rPr>
      <w:rFonts w:ascii="Lucida Grande" w:hAnsi="Lucida Grande"/>
      <w:sz w:val="18"/>
      <w:szCs w:val="18"/>
    </w:rPr>
  </w:style>
  <w:style w:type="character" w:customStyle="1" w:styleId="BalloonTextChar4">
    <w:name w:val="Balloon Text Char"/>
    <w:basedOn w:val="DefaultParagraphFont"/>
    <w:uiPriority w:val="99"/>
    <w:semiHidden/>
    <w:rsid w:val="00E92F46"/>
    <w:rPr>
      <w:rFonts w:ascii="Lucida Grande" w:hAnsi="Lucida Grande"/>
      <w:sz w:val="18"/>
      <w:szCs w:val="18"/>
    </w:rPr>
  </w:style>
  <w:style w:type="character" w:customStyle="1" w:styleId="BalloonTextChar5">
    <w:name w:val="Balloon Text Char"/>
    <w:basedOn w:val="DefaultParagraphFont"/>
    <w:uiPriority w:val="99"/>
    <w:semiHidden/>
    <w:rsid w:val="00E92F46"/>
    <w:rPr>
      <w:rFonts w:ascii="Lucida Grande" w:hAnsi="Lucida Grande"/>
      <w:sz w:val="18"/>
      <w:szCs w:val="18"/>
    </w:rPr>
  </w:style>
  <w:style w:type="character" w:customStyle="1" w:styleId="BalloonTextChar6">
    <w:name w:val="Balloon Text Char"/>
    <w:basedOn w:val="DefaultParagraphFont"/>
    <w:uiPriority w:val="99"/>
    <w:semiHidden/>
    <w:rsid w:val="00E92F46"/>
    <w:rPr>
      <w:rFonts w:ascii="Lucida Grande" w:hAnsi="Lucida Grande"/>
      <w:sz w:val="18"/>
      <w:szCs w:val="18"/>
    </w:rPr>
  </w:style>
  <w:style w:type="character" w:customStyle="1" w:styleId="BalloonTextChar7">
    <w:name w:val="Balloon Text Char"/>
    <w:basedOn w:val="DefaultParagraphFont"/>
    <w:uiPriority w:val="99"/>
    <w:semiHidden/>
    <w:rsid w:val="00B655C1"/>
    <w:rPr>
      <w:rFonts w:ascii="Lucida Grande" w:hAnsi="Lucida Grande"/>
      <w:sz w:val="18"/>
      <w:szCs w:val="18"/>
    </w:rPr>
  </w:style>
  <w:style w:type="character" w:customStyle="1" w:styleId="apple-converted-space">
    <w:name w:val="apple-converted-space"/>
    <w:basedOn w:val="DefaultParagraphFont"/>
    <w:rsid w:val="00861498"/>
  </w:style>
  <w:style w:type="character" w:customStyle="1" w:styleId="apple-style-span">
    <w:name w:val="apple-style-span"/>
    <w:basedOn w:val="DefaultParagraphFont"/>
    <w:rsid w:val="00861498"/>
  </w:style>
  <w:style w:type="character" w:styleId="Hyperlink">
    <w:name w:val="Hyperlink"/>
    <w:basedOn w:val="DefaultParagraphFont"/>
    <w:uiPriority w:val="99"/>
    <w:unhideWhenUsed/>
    <w:rsid w:val="00861498"/>
    <w:rPr>
      <w:color w:val="0000FF"/>
      <w:u w:val="single"/>
    </w:rPr>
  </w:style>
  <w:style w:type="paragraph" w:styleId="NormalWeb">
    <w:name w:val="Normal (Web)"/>
    <w:basedOn w:val="Normal"/>
    <w:uiPriority w:val="99"/>
    <w:unhideWhenUsed/>
    <w:rsid w:val="00861498"/>
    <w:pPr>
      <w:spacing w:before="100" w:beforeAutospacing="1" w:after="100" w:afterAutospacing="1"/>
    </w:pPr>
    <w:rPr>
      <w:rFonts w:ascii="Times" w:hAnsi="Times" w:cs="Times New Roman"/>
      <w:sz w:val="20"/>
      <w:szCs w:val="20"/>
    </w:rPr>
  </w:style>
  <w:style w:type="character" w:customStyle="1" w:styleId="Heading5Char">
    <w:name w:val="Heading 5 Char"/>
    <w:basedOn w:val="DefaultParagraphFont"/>
    <w:link w:val="Heading5"/>
    <w:uiPriority w:val="9"/>
    <w:rsid w:val="00861498"/>
    <w:rPr>
      <w:rFonts w:ascii="Times" w:hAnsi="Times"/>
      <w:b/>
      <w:bCs/>
      <w:sz w:val="20"/>
      <w:szCs w:val="20"/>
    </w:rPr>
  </w:style>
  <w:style w:type="character" w:customStyle="1" w:styleId="BalloonTextChar1">
    <w:name w:val="Balloon Text Char1"/>
    <w:basedOn w:val="DefaultParagraphFont"/>
    <w:link w:val="BalloonText"/>
    <w:uiPriority w:val="99"/>
    <w:semiHidden/>
    <w:rsid w:val="00861498"/>
    <w:rPr>
      <w:rFonts w:ascii="Lucida Grande" w:hAnsi="Lucida Grande" w:cs="Lucida Grande"/>
      <w:sz w:val="18"/>
      <w:szCs w:val="18"/>
    </w:rPr>
  </w:style>
  <w:style w:type="paragraph" w:styleId="ListParagraph">
    <w:name w:val="List Paragraph"/>
    <w:basedOn w:val="Normal"/>
    <w:uiPriority w:val="34"/>
    <w:qFormat/>
    <w:rsid w:val="00FD2585"/>
    <w:pPr>
      <w:ind w:left="720"/>
      <w:contextualSpacing/>
    </w:pPr>
  </w:style>
  <w:style w:type="character" w:styleId="FollowedHyperlink">
    <w:name w:val="FollowedHyperlink"/>
    <w:basedOn w:val="DefaultParagraphFont"/>
    <w:uiPriority w:val="99"/>
    <w:semiHidden/>
    <w:unhideWhenUsed/>
    <w:rsid w:val="00955022"/>
    <w:rPr>
      <w:color w:val="800080" w:themeColor="followedHyperlink"/>
      <w:u w:val="single"/>
    </w:rPr>
  </w:style>
  <w:style w:type="character" w:customStyle="1" w:styleId="il">
    <w:name w:val="il"/>
    <w:basedOn w:val="DefaultParagraphFont"/>
    <w:rsid w:val="00B97DBD"/>
  </w:style>
  <w:style w:type="character" w:styleId="CommentReference">
    <w:name w:val="annotation reference"/>
    <w:basedOn w:val="DefaultParagraphFont"/>
    <w:rsid w:val="00E40091"/>
    <w:rPr>
      <w:sz w:val="18"/>
      <w:szCs w:val="18"/>
    </w:rPr>
  </w:style>
  <w:style w:type="paragraph" w:styleId="CommentText">
    <w:name w:val="annotation text"/>
    <w:basedOn w:val="Normal"/>
    <w:link w:val="CommentTextChar"/>
    <w:rsid w:val="00E40091"/>
  </w:style>
  <w:style w:type="character" w:customStyle="1" w:styleId="CommentTextChar">
    <w:name w:val="Comment Text Char"/>
    <w:basedOn w:val="DefaultParagraphFont"/>
    <w:link w:val="CommentText"/>
    <w:rsid w:val="00E40091"/>
  </w:style>
  <w:style w:type="paragraph" w:styleId="CommentSubject">
    <w:name w:val="annotation subject"/>
    <w:basedOn w:val="CommentText"/>
    <w:next w:val="CommentText"/>
    <w:link w:val="CommentSubjectChar"/>
    <w:rsid w:val="00E40091"/>
    <w:rPr>
      <w:b/>
      <w:bCs/>
      <w:sz w:val="20"/>
      <w:szCs w:val="20"/>
    </w:rPr>
  </w:style>
  <w:style w:type="character" w:customStyle="1" w:styleId="CommentSubjectChar">
    <w:name w:val="Comment Subject Char"/>
    <w:basedOn w:val="CommentTextChar"/>
    <w:link w:val="CommentSubject"/>
    <w:rsid w:val="00E40091"/>
    <w:rPr>
      <w:b/>
      <w:bCs/>
      <w:sz w:val="20"/>
      <w:szCs w:val="20"/>
    </w:rPr>
  </w:style>
  <w:style w:type="character" w:customStyle="1" w:styleId="label">
    <w:name w:val="label"/>
    <w:basedOn w:val="DefaultParagraphFont"/>
    <w:rsid w:val="005C2A03"/>
  </w:style>
  <w:style w:type="character" w:customStyle="1" w:styleId="hithilite">
    <w:name w:val="hithilite"/>
    <w:basedOn w:val="DefaultParagraphFont"/>
    <w:rsid w:val="005C2A03"/>
  </w:style>
  <w:style w:type="character" w:customStyle="1" w:styleId="databold">
    <w:name w:val="data_bold"/>
    <w:basedOn w:val="DefaultParagraphFont"/>
    <w:rsid w:val="005C2A03"/>
  </w:style>
  <w:style w:type="character" w:customStyle="1" w:styleId="cit-authcit-auth-type-author">
    <w:name w:val="cit-auth cit-auth-type-author"/>
    <w:basedOn w:val="DefaultParagraphFont"/>
    <w:rsid w:val="00A10A5B"/>
  </w:style>
  <w:style w:type="character" w:customStyle="1" w:styleId="cit-sepcit-sep-two-item-separator">
    <w:name w:val="cit-sep cit-sep-two-item-separator"/>
    <w:basedOn w:val="DefaultParagraphFont"/>
    <w:rsid w:val="00A10A5B"/>
  </w:style>
  <w:style w:type="character" w:customStyle="1" w:styleId="cit-title">
    <w:name w:val="cit-title"/>
    <w:basedOn w:val="DefaultParagraphFont"/>
    <w:rsid w:val="00A10A5B"/>
  </w:style>
  <w:style w:type="character" w:styleId="HTMLCite">
    <w:name w:val="HTML Cite"/>
    <w:basedOn w:val="DefaultParagraphFont"/>
    <w:uiPriority w:val="99"/>
    <w:rsid w:val="00A10A5B"/>
    <w:rPr>
      <w:i/>
    </w:rPr>
  </w:style>
  <w:style w:type="character" w:customStyle="1" w:styleId="cit-print-date">
    <w:name w:val="cit-print-date"/>
    <w:basedOn w:val="DefaultParagraphFont"/>
    <w:rsid w:val="00A10A5B"/>
  </w:style>
  <w:style w:type="character" w:customStyle="1" w:styleId="cit-vol">
    <w:name w:val="cit-vol"/>
    <w:basedOn w:val="DefaultParagraphFont"/>
    <w:rsid w:val="00A10A5B"/>
  </w:style>
  <w:style w:type="character" w:customStyle="1" w:styleId="cit-issue">
    <w:name w:val="cit-issue"/>
    <w:basedOn w:val="DefaultParagraphFont"/>
    <w:rsid w:val="00A10A5B"/>
  </w:style>
  <w:style w:type="character" w:customStyle="1" w:styleId="cit-sepcit-sep-before-article-issue">
    <w:name w:val="cit-sep cit-sep-before-article-issue"/>
    <w:basedOn w:val="DefaultParagraphFont"/>
    <w:rsid w:val="00A10A5B"/>
  </w:style>
  <w:style w:type="character" w:customStyle="1" w:styleId="cit-sepcit-sep-after-article-issue">
    <w:name w:val="cit-sep cit-sep-after-article-issue"/>
    <w:basedOn w:val="DefaultParagraphFont"/>
    <w:rsid w:val="00A10A5B"/>
  </w:style>
  <w:style w:type="character" w:customStyle="1" w:styleId="cit-page-range">
    <w:name w:val="cit-page-range"/>
    <w:basedOn w:val="DefaultParagraphFont"/>
    <w:rsid w:val="00A10A5B"/>
  </w:style>
  <w:style w:type="character" w:customStyle="1" w:styleId="cit-sepcit-sep-after-article-pages">
    <w:name w:val="cit-sep cit-sep-after-article-pages"/>
    <w:basedOn w:val="DefaultParagraphFont"/>
    <w:rsid w:val="00A10A5B"/>
  </w:style>
  <w:style w:type="character" w:customStyle="1" w:styleId="cit-ahead-of-print-date">
    <w:name w:val="cit-ahead-of-print-date"/>
    <w:basedOn w:val="DefaultParagraphFont"/>
    <w:rsid w:val="00A10A5B"/>
  </w:style>
  <w:style w:type="character" w:customStyle="1" w:styleId="cit-sepcit-sep-before-article-ahead-of-print-date">
    <w:name w:val="cit-sep cit-sep-before-article-ahead-of-print-date"/>
    <w:basedOn w:val="DefaultParagraphFont"/>
    <w:rsid w:val="00A10A5B"/>
  </w:style>
  <w:style w:type="character" w:customStyle="1" w:styleId="cit-sepcit-sep-after-article-ahead-of-print-date">
    <w:name w:val="cit-sep cit-sep-after-article-ahead-of-print-date"/>
    <w:basedOn w:val="DefaultParagraphFont"/>
    <w:rsid w:val="00A10A5B"/>
  </w:style>
  <w:style w:type="character" w:customStyle="1" w:styleId="cit-doi">
    <w:name w:val="cit-doi"/>
    <w:basedOn w:val="DefaultParagraphFont"/>
    <w:rsid w:val="00A10A5B"/>
  </w:style>
  <w:style w:type="character" w:customStyle="1" w:styleId="cit-sepcit-sep-before-article-doi">
    <w:name w:val="cit-sep cit-sep-before-article-doi"/>
    <w:basedOn w:val="DefaultParagraphFont"/>
    <w:rsid w:val="00A10A5B"/>
  </w:style>
  <w:style w:type="paragraph" w:styleId="EndnoteText">
    <w:name w:val="endnote text"/>
    <w:basedOn w:val="Normal"/>
    <w:link w:val="EndnoteTextChar"/>
    <w:unhideWhenUsed/>
    <w:rsid w:val="00F42D96"/>
  </w:style>
  <w:style w:type="character" w:customStyle="1" w:styleId="EndnoteTextChar">
    <w:name w:val="Endnote Text Char"/>
    <w:basedOn w:val="DefaultParagraphFont"/>
    <w:link w:val="EndnoteText"/>
    <w:rsid w:val="00F42D96"/>
  </w:style>
  <w:style w:type="paragraph" w:styleId="Header">
    <w:name w:val="header"/>
    <w:basedOn w:val="Normal"/>
    <w:link w:val="HeaderChar"/>
    <w:uiPriority w:val="99"/>
    <w:rsid w:val="00A51390"/>
    <w:pPr>
      <w:tabs>
        <w:tab w:val="center" w:pos="4320"/>
        <w:tab w:val="right" w:pos="8640"/>
      </w:tabs>
    </w:pPr>
  </w:style>
  <w:style w:type="character" w:customStyle="1" w:styleId="HeaderChar">
    <w:name w:val="Header Char"/>
    <w:basedOn w:val="DefaultParagraphFont"/>
    <w:link w:val="Header"/>
    <w:uiPriority w:val="99"/>
    <w:rsid w:val="00A51390"/>
  </w:style>
  <w:style w:type="paragraph" w:styleId="Footer">
    <w:name w:val="footer"/>
    <w:basedOn w:val="Normal"/>
    <w:link w:val="FooterChar"/>
    <w:rsid w:val="00A51390"/>
    <w:pPr>
      <w:tabs>
        <w:tab w:val="center" w:pos="4320"/>
        <w:tab w:val="right" w:pos="8640"/>
      </w:tabs>
    </w:pPr>
  </w:style>
  <w:style w:type="character" w:customStyle="1" w:styleId="FooterChar">
    <w:name w:val="Footer Char"/>
    <w:basedOn w:val="DefaultParagraphFont"/>
    <w:link w:val="Footer"/>
    <w:rsid w:val="00A51390"/>
  </w:style>
  <w:style w:type="table" w:styleId="TableGrid">
    <w:name w:val="Table Grid"/>
    <w:basedOn w:val="TableNormal"/>
    <w:uiPriority w:val="1"/>
    <w:rsid w:val="00AD7B75"/>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AD7B75"/>
  </w:style>
  <w:style w:type="paragraph" w:styleId="NoSpacing">
    <w:name w:val="No Spacing"/>
    <w:link w:val="NoSpacingChar"/>
    <w:qFormat/>
    <w:rsid w:val="00246060"/>
    <w:rPr>
      <w:rFonts w:ascii="PMingLiU" w:hAnsi="PMingLiU"/>
      <w:sz w:val="22"/>
      <w:szCs w:val="22"/>
    </w:rPr>
  </w:style>
  <w:style w:type="character" w:customStyle="1" w:styleId="NoSpacingChar">
    <w:name w:val="No Spacing Char"/>
    <w:basedOn w:val="DefaultParagraphFont"/>
    <w:link w:val="NoSpacing"/>
    <w:rsid w:val="00246060"/>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er" w:uiPriority="99"/>
    <w:lsdException w:name="Hyperlink" w:uiPriority="99"/>
    <w:lsdException w:name="FollowedHyperlink" w:uiPriority="99"/>
    <w:lsdException w:name="Normal (Web)" w:uiPriority="99"/>
    <w:lsdException w:name="HTML Cite" w:uiPriority="99"/>
    <w:lsdException w:name="Balloon Text" w:uiPriority="99"/>
    <w:lsdException w:name="Table Grid" w:uiPriority="1"/>
    <w:lsdException w:name="No Spacing" w:qFormat="1"/>
    <w:lsdException w:name="List Paragraph" w:uiPriority="34" w:qFormat="1"/>
  </w:latentStyles>
  <w:style w:type="paragraph" w:default="1" w:styleId="Normal">
    <w:name w:val="Normal"/>
    <w:qFormat/>
    <w:rsid w:val="00502AAD"/>
  </w:style>
  <w:style w:type="paragraph" w:styleId="Heading5">
    <w:name w:val="heading 5"/>
    <w:basedOn w:val="Normal"/>
    <w:link w:val="Heading5Char"/>
    <w:uiPriority w:val="9"/>
    <w:qFormat/>
    <w:rsid w:val="00861498"/>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861498"/>
    <w:rPr>
      <w:rFonts w:ascii="Lucida Grande" w:hAnsi="Lucida Grande" w:cs="Lucida Grande"/>
      <w:sz w:val="18"/>
      <w:szCs w:val="18"/>
    </w:rPr>
  </w:style>
  <w:style w:type="character" w:customStyle="1" w:styleId="BalloonTextChar">
    <w:name w:val="Balloon Text Char"/>
    <w:basedOn w:val="DefaultParagraphFont"/>
    <w:uiPriority w:val="99"/>
    <w:semiHidden/>
    <w:rsid w:val="00511365"/>
    <w:rPr>
      <w:rFonts w:ascii="Lucida Grande" w:hAnsi="Lucida Grande"/>
      <w:sz w:val="18"/>
      <w:szCs w:val="18"/>
    </w:rPr>
  </w:style>
  <w:style w:type="character" w:customStyle="1" w:styleId="BalloonTextChar0">
    <w:name w:val="Balloon Text Char"/>
    <w:basedOn w:val="DefaultParagraphFont"/>
    <w:uiPriority w:val="99"/>
    <w:semiHidden/>
    <w:rsid w:val="002D3584"/>
    <w:rPr>
      <w:rFonts w:ascii="Lucida Grande" w:hAnsi="Lucida Grande"/>
      <w:sz w:val="18"/>
      <w:szCs w:val="18"/>
    </w:rPr>
  </w:style>
  <w:style w:type="character" w:customStyle="1" w:styleId="BalloonTextChar2">
    <w:name w:val="Balloon Text Char"/>
    <w:basedOn w:val="DefaultParagraphFont"/>
    <w:uiPriority w:val="99"/>
    <w:semiHidden/>
    <w:rsid w:val="00B655C1"/>
    <w:rPr>
      <w:rFonts w:ascii="Lucida Grande" w:hAnsi="Lucida Grande"/>
      <w:sz w:val="18"/>
      <w:szCs w:val="18"/>
    </w:rPr>
  </w:style>
  <w:style w:type="character" w:customStyle="1" w:styleId="BalloonTextChar3">
    <w:name w:val="Balloon Text Char"/>
    <w:basedOn w:val="DefaultParagraphFont"/>
    <w:uiPriority w:val="99"/>
    <w:semiHidden/>
    <w:rsid w:val="00E92F46"/>
    <w:rPr>
      <w:rFonts w:ascii="Lucida Grande" w:hAnsi="Lucida Grande"/>
      <w:sz w:val="18"/>
      <w:szCs w:val="18"/>
    </w:rPr>
  </w:style>
  <w:style w:type="character" w:customStyle="1" w:styleId="BalloonTextChar4">
    <w:name w:val="Balloon Text Char"/>
    <w:basedOn w:val="DefaultParagraphFont"/>
    <w:uiPriority w:val="99"/>
    <w:semiHidden/>
    <w:rsid w:val="00E92F46"/>
    <w:rPr>
      <w:rFonts w:ascii="Lucida Grande" w:hAnsi="Lucida Grande"/>
      <w:sz w:val="18"/>
      <w:szCs w:val="18"/>
    </w:rPr>
  </w:style>
  <w:style w:type="character" w:customStyle="1" w:styleId="BalloonTextChar5">
    <w:name w:val="Balloon Text Char"/>
    <w:basedOn w:val="DefaultParagraphFont"/>
    <w:uiPriority w:val="99"/>
    <w:semiHidden/>
    <w:rsid w:val="00E92F46"/>
    <w:rPr>
      <w:rFonts w:ascii="Lucida Grande" w:hAnsi="Lucida Grande"/>
      <w:sz w:val="18"/>
      <w:szCs w:val="18"/>
    </w:rPr>
  </w:style>
  <w:style w:type="character" w:customStyle="1" w:styleId="BalloonTextChar6">
    <w:name w:val="Balloon Text Char"/>
    <w:basedOn w:val="DefaultParagraphFont"/>
    <w:uiPriority w:val="99"/>
    <w:semiHidden/>
    <w:rsid w:val="00E92F46"/>
    <w:rPr>
      <w:rFonts w:ascii="Lucida Grande" w:hAnsi="Lucida Grande"/>
      <w:sz w:val="18"/>
      <w:szCs w:val="18"/>
    </w:rPr>
  </w:style>
  <w:style w:type="character" w:customStyle="1" w:styleId="BalloonTextChar7">
    <w:name w:val="Balloon Text Char"/>
    <w:basedOn w:val="DefaultParagraphFont"/>
    <w:uiPriority w:val="99"/>
    <w:semiHidden/>
    <w:rsid w:val="00B655C1"/>
    <w:rPr>
      <w:rFonts w:ascii="Lucida Grande" w:hAnsi="Lucida Grande"/>
      <w:sz w:val="18"/>
      <w:szCs w:val="18"/>
    </w:rPr>
  </w:style>
  <w:style w:type="character" w:customStyle="1" w:styleId="apple-converted-space">
    <w:name w:val="apple-converted-space"/>
    <w:basedOn w:val="DefaultParagraphFont"/>
    <w:rsid w:val="00861498"/>
  </w:style>
  <w:style w:type="character" w:customStyle="1" w:styleId="apple-style-span">
    <w:name w:val="apple-style-span"/>
    <w:basedOn w:val="DefaultParagraphFont"/>
    <w:rsid w:val="00861498"/>
  </w:style>
  <w:style w:type="character" w:styleId="Hyperlink">
    <w:name w:val="Hyperlink"/>
    <w:basedOn w:val="DefaultParagraphFont"/>
    <w:uiPriority w:val="99"/>
    <w:unhideWhenUsed/>
    <w:rsid w:val="00861498"/>
    <w:rPr>
      <w:color w:val="0000FF"/>
      <w:u w:val="single"/>
    </w:rPr>
  </w:style>
  <w:style w:type="paragraph" w:styleId="NormalWeb">
    <w:name w:val="Normal (Web)"/>
    <w:basedOn w:val="Normal"/>
    <w:uiPriority w:val="99"/>
    <w:unhideWhenUsed/>
    <w:rsid w:val="00861498"/>
    <w:pPr>
      <w:spacing w:before="100" w:beforeAutospacing="1" w:after="100" w:afterAutospacing="1"/>
    </w:pPr>
    <w:rPr>
      <w:rFonts w:ascii="Times" w:hAnsi="Times" w:cs="Times New Roman"/>
      <w:sz w:val="20"/>
      <w:szCs w:val="20"/>
    </w:rPr>
  </w:style>
  <w:style w:type="character" w:customStyle="1" w:styleId="Heading5Char">
    <w:name w:val="Heading 5 Char"/>
    <w:basedOn w:val="DefaultParagraphFont"/>
    <w:link w:val="Heading5"/>
    <w:uiPriority w:val="9"/>
    <w:rsid w:val="00861498"/>
    <w:rPr>
      <w:rFonts w:ascii="Times" w:hAnsi="Times"/>
      <w:b/>
      <w:bCs/>
      <w:sz w:val="20"/>
      <w:szCs w:val="20"/>
    </w:rPr>
  </w:style>
  <w:style w:type="character" w:customStyle="1" w:styleId="BalloonTextChar1">
    <w:name w:val="Balloon Text Char1"/>
    <w:basedOn w:val="DefaultParagraphFont"/>
    <w:link w:val="BalloonText"/>
    <w:uiPriority w:val="99"/>
    <w:semiHidden/>
    <w:rsid w:val="00861498"/>
    <w:rPr>
      <w:rFonts w:ascii="Lucida Grande" w:hAnsi="Lucida Grande" w:cs="Lucida Grande"/>
      <w:sz w:val="18"/>
      <w:szCs w:val="18"/>
    </w:rPr>
  </w:style>
  <w:style w:type="paragraph" w:styleId="ListParagraph">
    <w:name w:val="List Paragraph"/>
    <w:basedOn w:val="Normal"/>
    <w:uiPriority w:val="34"/>
    <w:qFormat/>
    <w:rsid w:val="00FD2585"/>
    <w:pPr>
      <w:ind w:left="720"/>
      <w:contextualSpacing/>
    </w:pPr>
  </w:style>
  <w:style w:type="character" w:styleId="FollowedHyperlink">
    <w:name w:val="FollowedHyperlink"/>
    <w:basedOn w:val="DefaultParagraphFont"/>
    <w:uiPriority w:val="99"/>
    <w:semiHidden/>
    <w:unhideWhenUsed/>
    <w:rsid w:val="00955022"/>
    <w:rPr>
      <w:color w:val="800080" w:themeColor="followedHyperlink"/>
      <w:u w:val="single"/>
    </w:rPr>
  </w:style>
  <w:style w:type="character" w:customStyle="1" w:styleId="il">
    <w:name w:val="il"/>
    <w:basedOn w:val="DefaultParagraphFont"/>
    <w:rsid w:val="00B97DBD"/>
  </w:style>
  <w:style w:type="character" w:styleId="CommentReference">
    <w:name w:val="annotation reference"/>
    <w:basedOn w:val="DefaultParagraphFont"/>
    <w:rsid w:val="00E40091"/>
    <w:rPr>
      <w:sz w:val="18"/>
      <w:szCs w:val="18"/>
    </w:rPr>
  </w:style>
  <w:style w:type="paragraph" w:styleId="CommentText">
    <w:name w:val="annotation text"/>
    <w:basedOn w:val="Normal"/>
    <w:link w:val="CommentTextChar"/>
    <w:rsid w:val="00E40091"/>
  </w:style>
  <w:style w:type="character" w:customStyle="1" w:styleId="CommentTextChar">
    <w:name w:val="Comment Text Char"/>
    <w:basedOn w:val="DefaultParagraphFont"/>
    <w:link w:val="CommentText"/>
    <w:rsid w:val="00E40091"/>
  </w:style>
  <w:style w:type="paragraph" w:styleId="CommentSubject">
    <w:name w:val="annotation subject"/>
    <w:basedOn w:val="CommentText"/>
    <w:next w:val="CommentText"/>
    <w:link w:val="CommentSubjectChar"/>
    <w:rsid w:val="00E40091"/>
    <w:rPr>
      <w:b/>
      <w:bCs/>
      <w:sz w:val="20"/>
      <w:szCs w:val="20"/>
    </w:rPr>
  </w:style>
  <w:style w:type="character" w:customStyle="1" w:styleId="CommentSubjectChar">
    <w:name w:val="Comment Subject Char"/>
    <w:basedOn w:val="CommentTextChar"/>
    <w:link w:val="CommentSubject"/>
    <w:rsid w:val="00E40091"/>
    <w:rPr>
      <w:b/>
      <w:bCs/>
      <w:sz w:val="20"/>
      <w:szCs w:val="20"/>
    </w:rPr>
  </w:style>
  <w:style w:type="character" w:customStyle="1" w:styleId="label">
    <w:name w:val="label"/>
    <w:basedOn w:val="DefaultParagraphFont"/>
    <w:rsid w:val="005C2A03"/>
  </w:style>
  <w:style w:type="character" w:customStyle="1" w:styleId="hithilite">
    <w:name w:val="hithilite"/>
    <w:basedOn w:val="DefaultParagraphFont"/>
    <w:rsid w:val="005C2A03"/>
  </w:style>
  <w:style w:type="character" w:customStyle="1" w:styleId="databold">
    <w:name w:val="data_bold"/>
    <w:basedOn w:val="DefaultParagraphFont"/>
    <w:rsid w:val="005C2A03"/>
  </w:style>
  <w:style w:type="character" w:customStyle="1" w:styleId="cit-authcit-auth-type-author">
    <w:name w:val="cit-auth cit-auth-type-author"/>
    <w:basedOn w:val="DefaultParagraphFont"/>
    <w:rsid w:val="00A10A5B"/>
  </w:style>
  <w:style w:type="character" w:customStyle="1" w:styleId="cit-sepcit-sep-two-item-separator">
    <w:name w:val="cit-sep cit-sep-two-item-separator"/>
    <w:basedOn w:val="DefaultParagraphFont"/>
    <w:rsid w:val="00A10A5B"/>
  </w:style>
  <w:style w:type="character" w:customStyle="1" w:styleId="cit-title">
    <w:name w:val="cit-title"/>
    <w:basedOn w:val="DefaultParagraphFont"/>
    <w:rsid w:val="00A10A5B"/>
  </w:style>
  <w:style w:type="character" w:styleId="HTMLCite">
    <w:name w:val="HTML Cite"/>
    <w:basedOn w:val="DefaultParagraphFont"/>
    <w:uiPriority w:val="99"/>
    <w:rsid w:val="00A10A5B"/>
    <w:rPr>
      <w:i/>
    </w:rPr>
  </w:style>
  <w:style w:type="character" w:customStyle="1" w:styleId="cit-print-date">
    <w:name w:val="cit-print-date"/>
    <w:basedOn w:val="DefaultParagraphFont"/>
    <w:rsid w:val="00A10A5B"/>
  </w:style>
  <w:style w:type="character" w:customStyle="1" w:styleId="cit-vol">
    <w:name w:val="cit-vol"/>
    <w:basedOn w:val="DefaultParagraphFont"/>
    <w:rsid w:val="00A10A5B"/>
  </w:style>
  <w:style w:type="character" w:customStyle="1" w:styleId="cit-issue">
    <w:name w:val="cit-issue"/>
    <w:basedOn w:val="DefaultParagraphFont"/>
    <w:rsid w:val="00A10A5B"/>
  </w:style>
  <w:style w:type="character" w:customStyle="1" w:styleId="cit-sepcit-sep-before-article-issue">
    <w:name w:val="cit-sep cit-sep-before-article-issue"/>
    <w:basedOn w:val="DefaultParagraphFont"/>
    <w:rsid w:val="00A10A5B"/>
  </w:style>
  <w:style w:type="character" w:customStyle="1" w:styleId="cit-sepcit-sep-after-article-issue">
    <w:name w:val="cit-sep cit-sep-after-article-issue"/>
    <w:basedOn w:val="DefaultParagraphFont"/>
    <w:rsid w:val="00A10A5B"/>
  </w:style>
  <w:style w:type="character" w:customStyle="1" w:styleId="cit-page-range">
    <w:name w:val="cit-page-range"/>
    <w:basedOn w:val="DefaultParagraphFont"/>
    <w:rsid w:val="00A10A5B"/>
  </w:style>
  <w:style w:type="character" w:customStyle="1" w:styleId="cit-sepcit-sep-after-article-pages">
    <w:name w:val="cit-sep cit-sep-after-article-pages"/>
    <w:basedOn w:val="DefaultParagraphFont"/>
    <w:rsid w:val="00A10A5B"/>
  </w:style>
  <w:style w:type="character" w:customStyle="1" w:styleId="cit-ahead-of-print-date">
    <w:name w:val="cit-ahead-of-print-date"/>
    <w:basedOn w:val="DefaultParagraphFont"/>
    <w:rsid w:val="00A10A5B"/>
  </w:style>
  <w:style w:type="character" w:customStyle="1" w:styleId="cit-sepcit-sep-before-article-ahead-of-print-date">
    <w:name w:val="cit-sep cit-sep-before-article-ahead-of-print-date"/>
    <w:basedOn w:val="DefaultParagraphFont"/>
    <w:rsid w:val="00A10A5B"/>
  </w:style>
  <w:style w:type="character" w:customStyle="1" w:styleId="cit-sepcit-sep-after-article-ahead-of-print-date">
    <w:name w:val="cit-sep cit-sep-after-article-ahead-of-print-date"/>
    <w:basedOn w:val="DefaultParagraphFont"/>
    <w:rsid w:val="00A10A5B"/>
  </w:style>
  <w:style w:type="character" w:customStyle="1" w:styleId="cit-doi">
    <w:name w:val="cit-doi"/>
    <w:basedOn w:val="DefaultParagraphFont"/>
    <w:rsid w:val="00A10A5B"/>
  </w:style>
  <w:style w:type="character" w:customStyle="1" w:styleId="cit-sepcit-sep-before-article-doi">
    <w:name w:val="cit-sep cit-sep-before-article-doi"/>
    <w:basedOn w:val="DefaultParagraphFont"/>
    <w:rsid w:val="00A10A5B"/>
  </w:style>
  <w:style w:type="paragraph" w:styleId="EndnoteText">
    <w:name w:val="endnote text"/>
    <w:basedOn w:val="Normal"/>
    <w:link w:val="EndnoteTextChar"/>
    <w:unhideWhenUsed/>
    <w:rsid w:val="00F42D96"/>
  </w:style>
  <w:style w:type="character" w:customStyle="1" w:styleId="EndnoteTextChar">
    <w:name w:val="Endnote Text Char"/>
    <w:basedOn w:val="DefaultParagraphFont"/>
    <w:link w:val="EndnoteText"/>
    <w:rsid w:val="00F42D96"/>
  </w:style>
  <w:style w:type="paragraph" w:styleId="Header">
    <w:name w:val="header"/>
    <w:basedOn w:val="Normal"/>
    <w:link w:val="HeaderChar"/>
    <w:uiPriority w:val="99"/>
    <w:rsid w:val="00A51390"/>
    <w:pPr>
      <w:tabs>
        <w:tab w:val="center" w:pos="4320"/>
        <w:tab w:val="right" w:pos="8640"/>
      </w:tabs>
    </w:pPr>
  </w:style>
  <w:style w:type="character" w:customStyle="1" w:styleId="HeaderChar">
    <w:name w:val="Header Char"/>
    <w:basedOn w:val="DefaultParagraphFont"/>
    <w:link w:val="Header"/>
    <w:uiPriority w:val="99"/>
    <w:rsid w:val="00A51390"/>
  </w:style>
  <w:style w:type="paragraph" w:styleId="Footer">
    <w:name w:val="footer"/>
    <w:basedOn w:val="Normal"/>
    <w:link w:val="FooterChar"/>
    <w:rsid w:val="00A51390"/>
    <w:pPr>
      <w:tabs>
        <w:tab w:val="center" w:pos="4320"/>
        <w:tab w:val="right" w:pos="8640"/>
      </w:tabs>
    </w:pPr>
  </w:style>
  <w:style w:type="character" w:customStyle="1" w:styleId="FooterChar">
    <w:name w:val="Footer Char"/>
    <w:basedOn w:val="DefaultParagraphFont"/>
    <w:link w:val="Footer"/>
    <w:rsid w:val="00A51390"/>
  </w:style>
  <w:style w:type="table" w:styleId="TableGrid">
    <w:name w:val="Table Grid"/>
    <w:basedOn w:val="TableNormal"/>
    <w:uiPriority w:val="1"/>
    <w:rsid w:val="00AD7B75"/>
    <w:rPr>
      <w:sz w:val="22"/>
      <w:szCs w:val="22"/>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rsid w:val="00AD7B75"/>
  </w:style>
  <w:style w:type="paragraph" w:styleId="NoSpacing">
    <w:name w:val="No Spacing"/>
    <w:link w:val="NoSpacingChar"/>
    <w:qFormat/>
    <w:rsid w:val="00246060"/>
    <w:rPr>
      <w:rFonts w:ascii="PMingLiU" w:hAnsi="PMingLiU"/>
      <w:sz w:val="22"/>
      <w:szCs w:val="22"/>
    </w:rPr>
  </w:style>
  <w:style w:type="character" w:customStyle="1" w:styleId="NoSpacingChar">
    <w:name w:val="No Spacing Char"/>
    <w:basedOn w:val="DefaultParagraphFont"/>
    <w:link w:val="NoSpacing"/>
    <w:rsid w:val="00246060"/>
    <w:rPr>
      <w:rFonts w:ascii="PMingLiU" w:hAnsi="PMingLiU"/>
      <w:sz w:val="22"/>
      <w:szCs w:val="22"/>
    </w:rPr>
  </w:style>
</w:styles>
</file>

<file path=word/webSettings.xml><?xml version="1.0" encoding="utf-8"?>
<w:webSettings xmlns:r="http://schemas.openxmlformats.org/officeDocument/2006/relationships" xmlns:w="http://schemas.openxmlformats.org/wordprocessingml/2006/main">
  <w:divs>
    <w:div w:id="28452539">
      <w:bodyDiv w:val="1"/>
      <w:marLeft w:val="0"/>
      <w:marRight w:val="0"/>
      <w:marTop w:val="0"/>
      <w:marBottom w:val="0"/>
      <w:divBdr>
        <w:top w:val="none" w:sz="0" w:space="0" w:color="auto"/>
        <w:left w:val="none" w:sz="0" w:space="0" w:color="auto"/>
        <w:bottom w:val="none" w:sz="0" w:space="0" w:color="auto"/>
        <w:right w:val="none" w:sz="0" w:space="0" w:color="auto"/>
      </w:divBdr>
    </w:div>
    <w:div w:id="55666558">
      <w:bodyDiv w:val="1"/>
      <w:marLeft w:val="0"/>
      <w:marRight w:val="0"/>
      <w:marTop w:val="0"/>
      <w:marBottom w:val="0"/>
      <w:divBdr>
        <w:top w:val="none" w:sz="0" w:space="0" w:color="auto"/>
        <w:left w:val="none" w:sz="0" w:space="0" w:color="auto"/>
        <w:bottom w:val="none" w:sz="0" w:space="0" w:color="auto"/>
        <w:right w:val="none" w:sz="0" w:space="0" w:color="auto"/>
      </w:divBdr>
    </w:div>
    <w:div w:id="64382159">
      <w:bodyDiv w:val="1"/>
      <w:marLeft w:val="0"/>
      <w:marRight w:val="0"/>
      <w:marTop w:val="0"/>
      <w:marBottom w:val="0"/>
      <w:divBdr>
        <w:top w:val="none" w:sz="0" w:space="0" w:color="auto"/>
        <w:left w:val="none" w:sz="0" w:space="0" w:color="auto"/>
        <w:bottom w:val="none" w:sz="0" w:space="0" w:color="auto"/>
        <w:right w:val="none" w:sz="0" w:space="0" w:color="auto"/>
      </w:divBdr>
    </w:div>
    <w:div w:id="80221698">
      <w:bodyDiv w:val="1"/>
      <w:marLeft w:val="0"/>
      <w:marRight w:val="0"/>
      <w:marTop w:val="0"/>
      <w:marBottom w:val="0"/>
      <w:divBdr>
        <w:top w:val="none" w:sz="0" w:space="0" w:color="auto"/>
        <w:left w:val="none" w:sz="0" w:space="0" w:color="auto"/>
        <w:bottom w:val="none" w:sz="0" w:space="0" w:color="auto"/>
        <w:right w:val="none" w:sz="0" w:space="0" w:color="auto"/>
      </w:divBdr>
    </w:div>
    <w:div w:id="109208657">
      <w:bodyDiv w:val="1"/>
      <w:marLeft w:val="0"/>
      <w:marRight w:val="0"/>
      <w:marTop w:val="0"/>
      <w:marBottom w:val="0"/>
      <w:divBdr>
        <w:top w:val="none" w:sz="0" w:space="0" w:color="auto"/>
        <w:left w:val="none" w:sz="0" w:space="0" w:color="auto"/>
        <w:bottom w:val="none" w:sz="0" w:space="0" w:color="auto"/>
        <w:right w:val="none" w:sz="0" w:space="0" w:color="auto"/>
      </w:divBdr>
    </w:div>
    <w:div w:id="116727266">
      <w:bodyDiv w:val="1"/>
      <w:marLeft w:val="0"/>
      <w:marRight w:val="0"/>
      <w:marTop w:val="0"/>
      <w:marBottom w:val="0"/>
      <w:divBdr>
        <w:top w:val="none" w:sz="0" w:space="0" w:color="auto"/>
        <w:left w:val="none" w:sz="0" w:space="0" w:color="auto"/>
        <w:bottom w:val="none" w:sz="0" w:space="0" w:color="auto"/>
        <w:right w:val="none" w:sz="0" w:space="0" w:color="auto"/>
      </w:divBdr>
    </w:div>
    <w:div w:id="158622699">
      <w:bodyDiv w:val="1"/>
      <w:marLeft w:val="0"/>
      <w:marRight w:val="0"/>
      <w:marTop w:val="0"/>
      <w:marBottom w:val="0"/>
      <w:divBdr>
        <w:top w:val="none" w:sz="0" w:space="0" w:color="auto"/>
        <w:left w:val="none" w:sz="0" w:space="0" w:color="auto"/>
        <w:bottom w:val="none" w:sz="0" w:space="0" w:color="auto"/>
        <w:right w:val="none" w:sz="0" w:space="0" w:color="auto"/>
      </w:divBdr>
    </w:div>
    <w:div w:id="281765138">
      <w:bodyDiv w:val="1"/>
      <w:marLeft w:val="0"/>
      <w:marRight w:val="0"/>
      <w:marTop w:val="0"/>
      <w:marBottom w:val="0"/>
      <w:divBdr>
        <w:top w:val="none" w:sz="0" w:space="0" w:color="auto"/>
        <w:left w:val="none" w:sz="0" w:space="0" w:color="auto"/>
        <w:bottom w:val="none" w:sz="0" w:space="0" w:color="auto"/>
        <w:right w:val="none" w:sz="0" w:space="0" w:color="auto"/>
      </w:divBdr>
    </w:div>
    <w:div w:id="286546187">
      <w:bodyDiv w:val="1"/>
      <w:marLeft w:val="0"/>
      <w:marRight w:val="0"/>
      <w:marTop w:val="0"/>
      <w:marBottom w:val="0"/>
      <w:divBdr>
        <w:top w:val="none" w:sz="0" w:space="0" w:color="auto"/>
        <w:left w:val="none" w:sz="0" w:space="0" w:color="auto"/>
        <w:bottom w:val="none" w:sz="0" w:space="0" w:color="auto"/>
        <w:right w:val="none" w:sz="0" w:space="0" w:color="auto"/>
      </w:divBdr>
    </w:div>
    <w:div w:id="300573566">
      <w:bodyDiv w:val="1"/>
      <w:marLeft w:val="0"/>
      <w:marRight w:val="0"/>
      <w:marTop w:val="0"/>
      <w:marBottom w:val="0"/>
      <w:divBdr>
        <w:top w:val="none" w:sz="0" w:space="0" w:color="auto"/>
        <w:left w:val="none" w:sz="0" w:space="0" w:color="auto"/>
        <w:bottom w:val="none" w:sz="0" w:space="0" w:color="auto"/>
        <w:right w:val="none" w:sz="0" w:space="0" w:color="auto"/>
      </w:divBdr>
    </w:div>
    <w:div w:id="414278128">
      <w:bodyDiv w:val="1"/>
      <w:marLeft w:val="0"/>
      <w:marRight w:val="0"/>
      <w:marTop w:val="0"/>
      <w:marBottom w:val="0"/>
      <w:divBdr>
        <w:top w:val="none" w:sz="0" w:space="0" w:color="auto"/>
        <w:left w:val="none" w:sz="0" w:space="0" w:color="auto"/>
        <w:bottom w:val="none" w:sz="0" w:space="0" w:color="auto"/>
        <w:right w:val="none" w:sz="0" w:space="0" w:color="auto"/>
      </w:divBdr>
    </w:div>
    <w:div w:id="426851575">
      <w:bodyDiv w:val="1"/>
      <w:marLeft w:val="0"/>
      <w:marRight w:val="0"/>
      <w:marTop w:val="0"/>
      <w:marBottom w:val="0"/>
      <w:divBdr>
        <w:top w:val="none" w:sz="0" w:space="0" w:color="auto"/>
        <w:left w:val="none" w:sz="0" w:space="0" w:color="auto"/>
        <w:bottom w:val="none" w:sz="0" w:space="0" w:color="auto"/>
        <w:right w:val="none" w:sz="0" w:space="0" w:color="auto"/>
      </w:divBdr>
    </w:div>
    <w:div w:id="463161809">
      <w:bodyDiv w:val="1"/>
      <w:marLeft w:val="0"/>
      <w:marRight w:val="0"/>
      <w:marTop w:val="0"/>
      <w:marBottom w:val="0"/>
      <w:divBdr>
        <w:top w:val="none" w:sz="0" w:space="0" w:color="auto"/>
        <w:left w:val="none" w:sz="0" w:space="0" w:color="auto"/>
        <w:bottom w:val="none" w:sz="0" w:space="0" w:color="auto"/>
        <w:right w:val="none" w:sz="0" w:space="0" w:color="auto"/>
      </w:divBdr>
    </w:div>
    <w:div w:id="502358184">
      <w:bodyDiv w:val="1"/>
      <w:marLeft w:val="0"/>
      <w:marRight w:val="0"/>
      <w:marTop w:val="0"/>
      <w:marBottom w:val="0"/>
      <w:divBdr>
        <w:top w:val="none" w:sz="0" w:space="0" w:color="auto"/>
        <w:left w:val="none" w:sz="0" w:space="0" w:color="auto"/>
        <w:bottom w:val="none" w:sz="0" w:space="0" w:color="auto"/>
        <w:right w:val="none" w:sz="0" w:space="0" w:color="auto"/>
      </w:divBdr>
    </w:div>
    <w:div w:id="524634223">
      <w:bodyDiv w:val="1"/>
      <w:marLeft w:val="0"/>
      <w:marRight w:val="0"/>
      <w:marTop w:val="0"/>
      <w:marBottom w:val="0"/>
      <w:divBdr>
        <w:top w:val="none" w:sz="0" w:space="0" w:color="auto"/>
        <w:left w:val="none" w:sz="0" w:space="0" w:color="auto"/>
        <w:bottom w:val="none" w:sz="0" w:space="0" w:color="auto"/>
        <w:right w:val="none" w:sz="0" w:space="0" w:color="auto"/>
      </w:divBdr>
      <w:divsChild>
        <w:div w:id="690960407">
          <w:marLeft w:val="0"/>
          <w:marRight w:val="0"/>
          <w:marTop w:val="0"/>
          <w:marBottom w:val="0"/>
          <w:divBdr>
            <w:top w:val="none" w:sz="0" w:space="0" w:color="auto"/>
            <w:left w:val="none" w:sz="0" w:space="0" w:color="auto"/>
            <w:bottom w:val="none" w:sz="0" w:space="0" w:color="auto"/>
            <w:right w:val="none" w:sz="0" w:space="0" w:color="auto"/>
          </w:divBdr>
        </w:div>
        <w:div w:id="1568806248">
          <w:marLeft w:val="0"/>
          <w:marRight w:val="0"/>
          <w:marTop w:val="0"/>
          <w:marBottom w:val="0"/>
          <w:divBdr>
            <w:top w:val="none" w:sz="0" w:space="0" w:color="auto"/>
            <w:left w:val="none" w:sz="0" w:space="0" w:color="auto"/>
            <w:bottom w:val="none" w:sz="0" w:space="0" w:color="auto"/>
            <w:right w:val="none" w:sz="0" w:space="0" w:color="auto"/>
          </w:divBdr>
        </w:div>
        <w:div w:id="1141269727">
          <w:marLeft w:val="0"/>
          <w:marRight w:val="0"/>
          <w:marTop w:val="0"/>
          <w:marBottom w:val="0"/>
          <w:divBdr>
            <w:top w:val="none" w:sz="0" w:space="0" w:color="auto"/>
            <w:left w:val="none" w:sz="0" w:space="0" w:color="auto"/>
            <w:bottom w:val="none" w:sz="0" w:space="0" w:color="auto"/>
            <w:right w:val="none" w:sz="0" w:space="0" w:color="auto"/>
          </w:divBdr>
        </w:div>
        <w:div w:id="1583637969">
          <w:marLeft w:val="0"/>
          <w:marRight w:val="0"/>
          <w:marTop w:val="0"/>
          <w:marBottom w:val="0"/>
          <w:divBdr>
            <w:top w:val="none" w:sz="0" w:space="0" w:color="auto"/>
            <w:left w:val="none" w:sz="0" w:space="0" w:color="auto"/>
            <w:bottom w:val="none" w:sz="0" w:space="0" w:color="auto"/>
            <w:right w:val="none" w:sz="0" w:space="0" w:color="auto"/>
          </w:divBdr>
        </w:div>
        <w:div w:id="754326806">
          <w:marLeft w:val="0"/>
          <w:marRight w:val="0"/>
          <w:marTop w:val="0"/>
          <w:marBottom w:val="0"/>
          <w:divBdr>
            <w:top w:val="none" w:sz="0" w:space="0" w:color="auto"/>
            <w:left w:val="none" w:sz="0" w:space="0" w:color="auto"/>
            <w:bottom w:val="none" w:sz="0" w:space="0" w:color="auto"/>
            <w:right w:val="none" w:sz="0" w:space="0" w:color="auto"/>
          </w:divBdr>
        </w:div>
        <w:div w:id="1632054856">
          <w:marLeft w:val="0"/>
          <w:marRight w:val="0"/>
          <w:marTop w:val="0"/>
          <w:marBottom w:val="0"/>
          <w:divBdr>
            <w:top w:val="none" w:sz="0" w:space="0" w:color="auto"/>
            <w:left w:val="none" w:sz="0" w:space="0" w:color="auto"/>
            <w:bottom w:val="none" w:sz="0" w:space="0" w:color="auto"/>
            <w:right w:val="none" w:sz="0" w:space="0" w:color="auto"/>
          </w:divBdr>
        </w:div>
      </w:divsChild>
    </w:div>
    <w:div w:id="639186610">
      <w:bodyDiv w:val="1"/>
      <w:marLeft w:val="0"/>
      <w:marRight w:val="0"/>
      <w:marTop w:val="0"/>
      <w:marBottom w:val="0"/>
      <w:divBdr>
        <w:top w:val="none" w:sz="0" w:space="0" w:color="auto"/>
        <w:left w:val="none" w:sz="0" w:space="0" w:color="auto"/>
        <w:bottom w:val="none" w:sz="0" w:space="0" w:color="auto"/>
        <w:right w:val="none" w:sz="0" w:space="0" w:color="auto"/>
      </w:divBdr>
    </w:div>
    <w:div w:id="650064359">
      <w:bodyDiv w:val="1"/>
      <w:marLeft w:val="0"/>
      <w:marRight w:val="0"/>
      <w:marTop w:val="0"/>
      <w:marBottom w:val="0"/>
      <w:divBdr>
        <w:top w:val="none" w:sz="0" w:space="0" w:color="auto"/>
        <w:left w:val="none" w:sz="0" w:space="0" w:color="auto"/>
        <w:bottom w:val="none" w:sz="0" w:space="0" w:color="auto"/>
        <w:right w:val="none" w:sz="0" w:space="0" w:color="auto"/>
      </w:divBdr>
    </w:div>
    <w:div w:id="692851298">
      <w:bodyDiv w:val="1"/>
      <w:marLeft w:val="0"/>
      <w:marRight w:val="0"/>
      <w:marTop w:val="0"/>
      <w:marBottom w:val="0"/>
      <w:divBdr>
        <w:top w:val="none" w:sz="0" w:space="0" w:color="auto"/>
        <w:left w:val="none" w:sz="0" w:space="0" w:color="auto"/>
        <w:bottom w:val="none" w:sz="0" w:space="0" w:color="auto"/>
        <w:right w:val="none" w:sz="0" w:space="0" w:color="auto"/>
      </w:divBdr>
    </w:div>
    <w:div w:id="706563277">
      <w:bodyDiv w:val="1"/>
      <w:marLeft w:val="0"/>
      <w:marRight w:val="0"/>
      <w:marTop w:val="0"/>
      <w:marBottom w:val="0"/>
      <w:divBdr>
        <w:top w:val="none" w:sz="0" w:space="0" w:color="auto"/>
        <w:left w:val="none" w:sz="0" w:space="0" w:color="auto"/>
        <w:bottom w:val="none" w:sz="0" w:space="0" w:color="auto"/>
        <w:right w:val="none" w:sz="0" w:space="0" w:color="auto"/>
      </w:divBdr>
    </w:div>
    <w:div w:id="741953010">
      <w:bodyDiv w:val="1"/>
      <w:marLeft w:val="0"/>
      <w:marRight w:val="0"/>
      <w:marTop w:val="0"/>
      <w:marBottom w:val="0"/>
      <w:divBdr>
        <w:top w:val="none" w:sz="0" w:space="0" w:color="auto"/>
        <w:left w:val="none" w:sz="0" w:space="0" w:color="auto"/>
        <w:bottom w:val="none" w:sz="0" w:space="0" w:color="auto"/>
        <w:right w:val="none" w:sz="0" w:space="0" w:color="auto"/>
      </w:divBdr>
    </w:div>
    <w:div w:id="757410334">
      <w:bodyDiv w:val="1"/>
      <w:marLeft w:val="0"/>
      <w:marRight w:val="0"/>
      <w:marTop w:val="0"/>
      <w:marBottom w:val="0"/>
      <w:divBdr>
        <w:top w:val="none" w:sz="0" w:space="0" w:color="auto"/>
        <w:left w:val="none" w:sz="0" w:space="0" w:color="auto"/>
        <w:bottom w:val="none" w:sz="0" w:space="0" w:color="auto"/>
        <w:right w:val="none" w:sz="0" w:space="0" w:color="auto"/>
      </w:divBdr>
    </w:div>
    <w:div w:id="766727440">
      <w:bodyDiv w:val="1"/>
      <w:marLeft w:val="0"/>
      <w:marRight w:val="0"/>
      <w:marTop w:val="0"/>
      <w:marBottom w:val="0"/>
      <w:divBdr>
        <w:top w:val="none" w:sz="0" w:space="0" w:color="auto"/>
        <w:left w:val="none" w:sz="0" w:space="0" w:color="auto"/>
        <w:bottom w:val="none" w:sz="0" w:space="0" w:color="auto"/>
        <w:right w:val="none" w:sz="0" w:space="0" w:color="auto"/>
      </w:divBdr>
    </w:div>
    <w:div w:id="820969996">
      <w:bodyDiv w:val="1"/>
      <w:marLeft w:val="0"/>
      <w:marRight w:val="0"/>
      <w:marTop w:val="0"/>
      <w:marBottom w:val="0"/>
      <w:divBdr>
        <w:top w:val="none" w:sz="0" w:space="0" w:color="auto"/>
        <w:left w:val="none" w:sz="0" w:space="0" w:color="auto"/>
        <w:bottom w:val="none" w:sz="0" w:space="0" w:color="auto"/>
        <w:right w:val="none" w:sz="0" w:space="0" w:color="auto"/>
      </w:divBdr>
    </w:div>
    <w:div w:id="865873919">
      <w:bodyDiv w:val="1"/>
      <w:marLeft w:val="0"/>
      <w:marRight w:val="0"/>
      <w:marTop w:val="0"/>
      <w:marBottom w:val="0"/>
      <w:divBdr>
        <w:top w:val="none" w:sz="0" w:space="0" w:color="auto"/>
        <w:left w:val="none" w:sz="0" w:space="0" w:color="auto"/>
        <w:bottom w:val="none" w:sz="0" w:space="0" w:color="auto"/>
        <w:right w:val="none" w:sz="0" w:space="0" w:color="auto"/>
      </w:divBdr>
    </w:div>
    <w:div w:id="889073115">
      <w:bodyDiv w:val="1"/>
      <w:marLeft w:val="0"/>
      <w:marRight w:val="0"/>
      <w:marTop w:val="0"/>
      <w:marBottom w:val="0"/>
      <w:divBdr>
        <w:top w:val="none" w:sz="0" w:space="0" w:color="auto"/>
        <w:left w:val="none" w:sz="0" w:space="0" w:color="auto"/>
        <w:bottom w:val="none" w:sz="0" w:space="0" w:color="auto"/>
        <w:right w:val="none" w:sz="0" w:space="0" w:color="auto"/>
      </w:divBdr>
    </w:div>
    <w:div w:id="896282400">
      <w:bodyDiv w:val="1"/>
      <w:marLeft w:val="0"/>
      <w:marRight w:val="0"/>
      <w:marTop w:val="0"/>
      <w:marBottom w:val="0"/>
      <w:divBdr>
        <w:top w:val="none" w:sz="0" w:space="0" w:color="auto"/>
        <w:left w:val="none" w:sz="0" w:space="0" w:color="auto"/>
        <w:bottom w:val="none" w:sz="0" w:space="0" w:color="auto"/>
        <w:right w:val="none" w:sz="0" w:space="0" w:color="auto"/>
      </w:divBdr>
      <w:divsChild>
        <w:div w:id="1962108733">
          <w:marLeft w:val="240"/>
          <w:marRight w:val="0"/>
          <w:marTop w:val="0"/>
          <w:marBottom w:val="120"/>
          <w:divBdr>
            <w:top w:val="none" w:sz="0" w:space="0" w:color="auto"/>
            <w:left w:val="none" w:sz="0" w:space="0" w:color="auto"/>
            <w:bottom w:val="none" w:sz="0" w:space="0" w:color="auto"/>
            <w:right w:val="none" w:sz="0" w:space="0" w:color="auto"/>
          </w:divBdr>
        </w:div>
      </w:divsChild>
    </w:div>
    <w:div w:id="904072349">
      <w:bodyDiv w:val="1"/>
      <w:marLeft w:val="0"/>
      <w:marRight w:val="0"/>
      <w:marTop w:val="0"/>
      <w:marBottom w:val="0"/>
      <w:divBdr>
        <w:top w:val="none" w:sz="0" w:space="0" w:color="auto"/>
        <w:left w:val="none" w:sz="0" w:space="0" w:color="auto"/>
        <w:bottom w:val="none" w:sz="0" w:space="0" w:color="auto"/>
        <w:right w:val="none" w:sz="0" w:space="0" w:color="auto"/>
      </w:divBdr>
      <w:divsChild>
        <w:div w:id="7654261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951594839">
      <w:bodyDiv w:val="1"/>
      <w:marLeft w:val="0"/>
      <w:marRight w:val="0"/>
      <w:marTop w:val="0"/>
      <w:marBottom w:val="0"/>
      <w:divBdr>
        <w:top w:val="none" w:sz="0" w:space="0" w:color="auto"/>
        <w:left w:val="none" w:sz="0" w:space="0" w:color="auto"/>
        <w:bottom w:val="none" w:sz="0" w:space="0" w:color="auto"/>
        <w:right w:val="none" w:sz="0" w:space="0" w:color="auto"/>
      </w:divBdr>
    </w:div>
    <w:div w:id="1024289444">
      <w:bodyDiv w:val="1"/>
      <w:marLeft w:val="0"/>
      <w:marRight w:val="0"/>
      <w:marTop w:val="0"/>
      <w:marBottom w:val="0"/>
      <w:divBdr>
        <w:top w:val="none" w:sz="0" w:space="0" w:color="auto"/>
        <w:left w:val="none" w:sz="0" w:space="0" w:color="auto"/>
        <w:bottom w:val="none" w:sz="0" w:space="0" w:color="auto"/>
        <w:right w:val="none" w:sz="0" w:space="0" w:color="auto"/>
      </w:divBdr>
    </w:div>
    <w:div w:id="1196507031">
      <w:bodyDiv w:val="1"/>
      <w:marLeft w:val="0"/>
      <w:marRight w:val="0"/>
      <w:marTop w:val="0"/>
      <w:marBottom w:val="0"/>
      <w:divBdr>
        <w:top w:val="none" w:sz="0" w:space="0" w:color="auto"/>
        <w:left w:val="none" w:sz="0" w:space="0" w:color="auto"/>
        <w:bottom w:val="none" w:sz="0" w:space="0" w:color="auto"/>
        <w:right w:val="none" w:sz="0" w:space="0" w:color="auto"/>
      </w:divBdr>
    </w:div>
    <w:div w:id="1201045038">
      <w:bodyDiv w:val="1"/>
      <w:marLeft w:val="0"/>
      <w:marRight w:val="0"/>
      <w:marTop w:val="0"/>
      <w:marBottom w:val="0"/>
      <w:divBdr>
        <w:top w:val="none" w:sz="0" w:space="0" w:color="auto"/>
        <w:left w:val="none" w:sz="0" w:space="0" w:color="auto"/>
        <w:bottom w:val="none" w:sz="0" w:space="0" w:color="auto"/>
        <w:right w:val="none" w:sz="0" w:space="0" w:color="auto"/>
      </w:divBdr>
    </w:div>
    <w:div w:id="1210070623">
      <w:bodyDiv w:val="1"/>
      <w:marLeft w:val="0"/>
      <w:marRight w:val="0"/>
      <w:marTop w:val="0"/>
      <w:marBottom w:val="0"/>
      <w:divBdr>
        <w:top w:val="none" w:sz="0" w:space="0" w:color="auto"/>
        <w:left w:val="none" w:sz="0" w:space="0" w:color="auto"/>
        <w:bottom w:val="none" w:sz="0" w:space="0" w:color="auto"/>
        <w:right w:val="none" w:sz="0" w:space="0" w:color="auto"/>
      </w:divBdr>
    </w:div>
    <w:div w:id="1321537143">
      <w:bodyDiv w:val="1"/>
      <w:marLeft w:val="0"/>
      <w:marRight w:val="0"/>
      <w:marTop w:val="0"/>
      <w:marBottom w:val="0"/>
      <w:divBdr>
        <w:top w:val="none" w:sz="0" w:space="0" w:color="auto"/>
        <w:left w:val="none" w:sz="0" w:space="0" w:color="auto"/>
        <w:bottom w:val="none" w:sz="0" w:space="0" w:color="auto"/>
        <w:right w:val="none" w:sz="0" w:space="0" w:color="auto"/>
      </w:divBdr>
      <w:divsChild>
        <w:div w:id="2044792081">
          <w:marLeft w:val="0"/>
          <w:marRight w:val="0"/>
          <w:marTop w:val="0"/>
          <w:marBottom w:val="0"/>
          <w:divBdr>
            <w:top w:val="none" w:sz="0" w:space="0" w:color="auto"/>
            <w:left w:val="none" w:sz="0" w:space="0" w:color="auto"/>
            <w:bottom w:val="none" w:sz="0" w:space="0" w:color="auto"/>
            <w:right w:val="none" w:sz="0" w:space="0" w:color="auto"/>
          </w:divBdr>
        </w:div>
      </w:divsChild>
    </w:div>
    <w:div w:id="1366446568">
      <w:bodyDiv w:val="1"/>
      <w:marLeft w:val="0"/>
      <w:marRight w:val="0"/>
      <w:marTop w:val="0"/>
      <w:marBottom w:val="0"/>
      <w:divBdr>
        <w:top w:val="none" w:sz="0" w:space="0" w:color="auto"/>
        <w:left w:val="none" w:sz="0" w:space="0" w:color="auto"/>
        <w:bottom w:val="none" w:sz="0" w:space="0" w:color="auto"/>
        <w:right w:val="none" w:sz="0" w:space="0" w:color="auto"/>
      </w:divBdr>
    </w:div>
    <w:div w:id="1400982181">
      <w:bodyDiv w:val="1"/>
      <w:marLeft w:val="0"/>
      <w:marRight w:val="0"/>
      <w:marTop w:val="0"/>
      <w:marBottom w:val="0"/>
      <w:divBdr>
        <w:top w:val="none" w:sz="0" w:space="0" w:color="auto"/>
        <w:left w:val="none" w:sz="0" w:space="0" w:color="auto"/>
        <w:bottom w:val="none" w:sz="0" w:space="0" w:color="auto"/>
        <w:right w:val="none" w:sz="0" w:space="0" w:color="auto"/>
      </w:divBdr>
    </w:div>
    <w:div w:id="1416707733">
      <w:bodyDiv w:val="1"/>
      <w:marLeft w:val="0"/>
      <w:marRight w:val="0"/>
      <w:marTop w:val="0"/>
      <w:marBottom w:val="0"/>
      <w:divBdr>
        <w:top w:val="none" w:sz="0" w:space="0" w:color="auto"/>
        <w:left w:val="none" w:sz="0" w:space="0" w:color="auto"/>
        <w:bottom w:val="none" w:sz="0" w:space="0" w:color="auto"/>
        <w:right w:val="none" w:sz="0" w:space="0" w:color="auto"/>
      </w:divBdr>
    </w:div>
    <w:div w:id="1431268956">
      <w:bodyDiv w:val="1"/>
      <w:marLeft w:val="0"/>
      <w:marRight w:val="0"/>
      <w:marTop w:val="0"/>
      <w:marBottom w:val="0"/>
      <w:divBdr>
        <w:top w:val="none" w:sz="0" w:space="0" w:color="auto"/>
        <w:left w:val="none" w:sz="0" w:space="0" w:color="auto"/>
        <w:bottom w:val="none" w:sz="0" w:space="0" w:color="auto"/>
        <w:right w:val="none" w:sz="0" w:space="0" w:color="auto"/>
      </w:divBdr>
    </w:div>
    <w:div w:id="1439374823">
      <w:bodyDiv w:val="1"/>
      <w:marLeft w:val="0"/>
      <w:marRight w:val="0"/>
      <w:marTop w:val="0"/>
      <w:marBottom w:val="0"/>
      <w:divBdr>
        <w:top w:val="none" w:sz="0" w:space="0" w:color="auto"/>
        <w:left w:val="none" w:sz="0" w:space="0" w:color="auto"/>
        <w:bottom w:val="none" w:sz="0" w:space="0" w:color="auto"/>
        <w:right w:val="none" w:sz="0" w:space="0" w:color="auto"/>
      </w:divBdr>
    </w:div>
    <w:div w:id="1441412849">
      <w:bodyDiv w:val="1"/>
      <w:marLeft w:val="0"/>
      <w:marRight w:val="0"/>
      <w:marTop w:val="0"/>
      <w:marBottom w:val="0"/>
      <w:divBdr>
        <w:top w:val="none" w:sz="0" w:space="0" w:color="auto"/>
        <w:left w:val="none" w:sz="0" w:space="0" w:color="auto"/>
        <w:bottom w:val="none" w:sz="0" w:space="0" w:color="auto"/>
        <w:right w:val="none" w:sz="0" w:space="0" w:color="auto"/>
      </w:divBdr>
    </w:div>
    <w:div w:id="1464351711">
      <w:bodyDiv w:val="1"/>
      <w:marLeft w:val="0"/>
      <w:marRight w:val="0"/>
      <w:marTop w:val="0"/>
      <w:marBottom w:val="0"/>
      <w:divBdr>
        <w:top w:val="none" w:sz="0" w:space="0" w:color="auto"/>
        <w:left w:val="none" w:sz="0" w:space="0" w:color="auto"/>
        <w:bottom w:val="none" w:sz="0" w:space="0" w:color="auto"/>
        <w:right w:val="none" w:sz="0" w:space="0" w:color="auto"/>
      </w:divBdr>
    </w:div>
    <w:div w:id="1482690840">
      <w:bodyDiv w:val="1"/>
      <w:marLeft w:val="0"/>
      <w:marRight w:val="0"/>
      <w:marTop w:val="0"/>
      <w:marBottom w:val="0"/>
      <w:divBdr>
        <w:top w:val="none" w:sz="0" w:space="0" w:color="auto"/>
        <w:left w:val="none" w:sz="0" w:space="0" w:color="auto"/>
        <w:bottom w:val="none" w:sz="0" w:space="0" w:color="auto"/>
        <w:right w:val="none" w:sz="0" w:space="0" w:color="auto"/>
      </w:divBdr>
    </w:div>
    <w:div w:id="1524904403">
      <w:bodyDiv w:val="1"/>
      <w:marLeft w:val="0"/>
      <w:marRight w:val="0"/>
      <w:marTop w:val="0"/>
      <w:marBottom w:val="0"/>
      <w:divBdr>
        <w:top w:val="none" w:sz="0" w:space="0" w:color="auto"/>
        <w:left w:val="none" w:sz="0" w:space="0" w:color="auto"/>
        <w:bottom w:val="none" w:sz="0" w:space="0" w:color="auto"/>
        <w:right w:val="none" w:sz="0" w:space="0" w:color="auto"/>
      </w:divBdr>
    </w:div>
    <w:div w:id="1528330696">
      <w:bodyDiv w:val="1"/>
      <w:marLeft w:val="0"/>
      <w:marRight w:val="0"/>
      <w:marTop w:val="0"/>
      <w:marBottom w:val="0"/>
      <w:divBdr>
        <w:top w:val="none" w:sz="0" w:space="0" w:color="auto"/>
        <w:left w:val="none" w:sz="0" w:space="0" w:color="auto"/>
        <w:bottom w:val="none" w:sz="0" w:space="0" w:color="auto"/>
        <w:right w:val="none" w:sz="0" w:space="0" w:color="auto"/>
      </w:divBdr>
    </w:div>
    <w:div w:id="1528711155">
      <w:bodyDiv w:val="1"/>
      <w:marLeft w:val="0"/>
      <w:marRight w:val="0"/>
      <w:marTop w:val="0"/>
      <w:marBottom w:val="0"/>
      <w:divBdr>
        <w:top w:val="none" w:sz="0" w:space="0" w:color="auto"/>
        <w:left w:val="none" w:sz="0" w:space="0" w:color="auto"/>
        <w:bottom w:val="none" w:sz="0" w:space="0" w:color="auto"/>
        <w:right w:val="none" w:sz="0" w:space="0" w:color="auto"/>
      </w:divBdr>
    </w:div>
    <w:div w:id="1551064756">
      <w:bodyDiv w:val="1"/>
      <w:marLeft w:val="0"/>
      <w:marRight w:val="0"/>
      <w:marTop w:val="0"/>
      <w:marBottom w:val="0"/>
      <w:divBdr>
        <w:top w:val="none" w:sz="0" w:space="0" w:color="auto"/>
        <w:left w:val="none" w:sz="0" w:space="0" w:color="auto"/>
        <w:bottom w:val="none" w:sz="0" w:space="0" w:color="auto"/>
        <w:right w:val="none" w:sz="0" w:space="0" w:color="auto"/>
      </w:divBdr>
    </w:div>
    <w:div w:id="1582569835">
      <w:bodyDiv w:val="1"/>
      <w:marLeft w:val="0"/>
      <w:marRight w:val="0"/>
      <w:marTop w:val="0"/>
      <w:marBottom w:val="0"/>
      <w:divBdr>
        <w:top w:val="none" w:sz="0" w:space="0" w:color="auto"/>
        <w:left w:val="none" w:sz="0" w:space="0" w:color="auto"/>
        <w:bottom w:val="none" w:sz="0" w:space="0" w:color="auto"/>
        <w:right w:val="none" w:sz="0" w:space="0" w:color="auto"/>
      </w:divBdr>
      <w:divsChild>
        <w:div w:id="920485342">
          <w:marLeft w:val="0"/>
          <w:marRight w:val="240"/>
          <w:marTop w:val="0"/>
          <w:marBottom w:val="120"/>
          <w:divBdr>
            <w:top w:val="none" w:sz="0" w:space="0" w:color="auto"/>
            <w:left w:val="none" w:sz="0" w:space="0" w:color="auto"/>
            <w:bottom w:val="none" w:sz="0" w:space="0" w:color="auto"/>
            <w:right w:val="none" w:sz="0" w:space="0" w:color="auto"/>
          </w:divBdr>
        </w:div>
      </w:divsChild>
    </w:div>
    <w:div w:id="1584532880">
      <w:bodyDiv w:val="1"/>
      <w:marLeft w:val="0"/>
      <w:marRight w:val="0"/>
      <w:marTop w:val="0"/>
      <w:marBottom w:val="0"/>
      <w:divBdr>
        <w:top w:val="none" w:sz="0" w:space="0" w:color="auto"/>
        <w:left w:val="none" w:sz="0" w:space="0" w:color="auto"/>
        <w:bottom w:val="none" w:sz="0" w:space="0" w:color="auto"/>
        <w:right w:val="none" w:sz="0" w:space="0" w:color="auto"/>
      </w:divBdr>
      <w:divsChild>
        <w:div w:id="202598235">
          <w:marLeft w:val="0"/>
          <w:marRight w:val="0"/>
          <w:marTop w:val="0"/>
          <w:marBottom w:val="0"/>
          <w:divBdr>
            <w:top w:val="none" w:sz="0" w:space="0" w:color="auto"/>
            <w:left w:val="none" w:sz="0" w:space="0" w:color="auto"/>
            <w:bottom w:val="none" w:sz="0" w:space="0" w:color="auto"/>
            <w:right w:val="none" w:sz="0" w:space="0" w:color="auto"/>
          </w:divBdr>
        </w:div>
        <w:div w:id="1142696665">
          <w:marLeft w:val="0"/>
          <w:marRight w:val="0"/>
          <w:marTop w:val="0"/>
          <w:marBottom w:val="0"/>
          <w:divBdr>
            <w:top w:val="none" w:sz="0" w:space="0" w:color="auto"/>
            <w:left w:val="none" w:sz="0" w:space="0" w:color="auto"/>
            <w:bottom w:val="none" w:sz="0" w:space="0" w:color="auto"/>
            <w:right w:val="none" w:sz="0" w:space="0" w:color="auto"/>
          </w:divBdr>
        </w:div>
      </w:divsChild>
    </w:div>
    <w:div w:id="1689988788">
      <w:bodyDiv w:val="1"/>
      <w:marLeft w:val="0"/>
      <w:marRight w:val="0"/>
      <w:marTop w:val="0"/>
      <w:marBottom w:val="0"/>
      <w:divBdr>
        <w:top w:val="none" w:sz="0" w:space="0" w:color="auto"/>
        <w:left w:val="none" w:sz="0" w:space="0" w:color="auto"/>
        <w:bottom w:val="none" w:sz="0" w:space="0" w:color="auto"/>
        <w:right w:val="none" w:sz="0" w:space="0" w:color="auto"/>
      </w:divBdr>
    </w:div>
    <w:div w:id="1756896955">
      <w:bodyDiv w:val="1"/>
      <w:marLeft w:val="0"/>
      <w:marRight w:val="0"/>
      <w:marTop w:val="0"/>
      <w:marBottom w:val="0"/>
      <w:divBdr>
        <w:top w:val="none" w:sz="0" w:space="0" w:color="auto"/>
        <w:left w:val="none" w:sz="0" w:space="0" w:color="auto"/>
        <w:bottom w:val="none" w:sz="0" w:space="0" w:color="auto"/>
        <w:right w:val="none" w:sz="0" w:space="0" w:color="auto"/>
      </w:divBdr>
    </w:div>
    <w:div w:id="1771848063">
      <w:bodyDiv w:val="1"/>
      <w:marLeft w:val="0"/>
      <w:marRight w:val="0"/>
      <w:marTop w:val="0"/>
      <w:marBottom w:val="0"/>
      <w:divBdr>
        <w:top w:val="none" w:sz="0" w:space="0" w:color="auto"/>
        <w:left w:val="none" w:sz="0" w:space="0" w:color="auto"/>
        <w:bottom w:val="none" w:sz="0" w:space="0" w:color="auto"/>
        <w:right w:val="none" w:sz="0" w:space="0" w:color="auto"/>
      </w:divBdr>
    </w:div>
    <w:div w:id="1846163204">
      <w:bodyDiv w:val="1"/>
      <w:marLeft w:val="0"/>
      <w:marRight w:val="0"/>
      <w:marTop w:val="0"/>
      <w:marBottom w:val="0"/>
      <w:divBdr>
        <w:top w:val="none" w:sz="0" w:space="0" w:color="auto"/>
        <w:left w:val="none" w:sz="0" w:space="0" w:color="auto"/>
        <w:bottom w:val="none" w:sz="0" w:space="0" w:color="auto"/>
        <w:right w:val="none" w:sz="0" w:space="0" w:color="auto"/>
      </w:divBdr>
    </w:div>
    <w:div w:id="1972590693">
      <w:bodyDiv w:val="1"/>
      <w:marLeft w:val="0"/>
      <w:marRight w:val="0"/>
      <w:marTop w:val="0"/>
      <w:marBottom w:val="0"/>
      <w:divBdr>
        <w:top w:val="none" w:sz="0" w:space="0" w:color="auto"/>
        <w:left w:val="none" w:sz="0" w:space="0" w:color="auto"/>
        <w:bottom w:val="none" w:sz="0" w:space="0" w:color="auto"/>
        <w:right w:val="none" w:sz="0" w:space="0" w:color="auto"/>
      </w:divBdr>
    </w:div>
    <w:div w:id="2019194920">
      <w:bodyDiv w:val="1"/>
      <w:marLeft w:val="0"/>
      <w:marRight w:val="0"/>
      <w:marTop w:val="0"/>
      <w:marBottom w:val="0"/>
      <w:divBdr>
        <w:top w:val="none" w:sz="0" w:space="0" w:color="auto"/>
        <w:left w:val="none" w:sz="0" w:space="0" w:color="auto"/>
        <w:bottom w:val="none" w:sz="0" w:space="0" w:color="auto"/>
        <w:right w:val="none" w:sz="0" w:space="0" w:color="auto"/>
      </w:divBdr>
    </w:div>
    <w:div w:id="2034727182">
      <w:bodyDiv w:val="1"/>
      <w:marLeft w:val="0"/>
      <w:marRight w:val="0"/>
      <w:marTop w:val="0"/>
      <w:marBottom w:val="0"/>
      <w:divBdr>
        <w:top w:val="none" w:sz="0" w:space="0" w:color="auto"/>
        <w:left w:val="none" w:sz="0" w:space="0" w:color="auto"/>
        <w:bottom w:val="none" w:sz="0" w:space="0" w:color="auto"/>
        <w:right w:val="none" w:sz="0" w:space="0" w:color="auto"/>
      </w:divBdr>
    </w:div>
    <w:div w:id="2060350897">
      <w:bodyDiv w:val="1"/>
      <w:marLeft w:val="0"/>
      <w:marRight w:val="0"/>
      <w:marTop w:val="0"/>
      <w:marBottom w:val="0"/>
      <w:divBdr>
        <w:top w:val="none" w:sz="0" w:space="0" w:color="auto"/>
        <w:left w:val="none" w:sz="0" w:space="0" w:color="auto"/>
        <w:bottom w:val="none" w:sz="0" w:space="0" w:color="auto"/>
        <w:right w:val="none" w:sz="0" w:space="0" w:color="auto"/>
      </w:divBdr>
    </w:div>
    <w:div w:id="2095204236">
      <w:bodyDiv w:val="1"/>
      <w:marLeft w:val="0"/>
      <w:marRight w:val="0"/>
      <w:marTop w:val="0"/>
      <w:marBottom w:val="0"/>
      <w:divBdr>
        <w:top w:val="none" w:sz="0" w:space="0" w:color="auto"/>
        <w:left w:val="none" w:sz="0" w:space="0" w:color="auto"/>
        <w:bottom w:val="none" w:sz="0" w:space="0" w:color="auto"/>
        <w:right w:val="none" w:sz="0" w:space="0" w:color="auto"/>
      </w:divBdr>
    </w:div>
    <w:div w:id="2128306099">
      <w:bodyDiv w:val="1"/>
      <w:marLeft w:val="0"/>
      <w:marRight w:val="0"/>
      <w:marTop w:val="0"/>
      <w:marBottom w:val="0"/>
      <w:divBdr>
        <w:top w:val="none" w:sz="0" w:space="0" w:color="auto"/>
        <w:left w:val="none" w:sz="0" w:space="0" w:color="auto"/>
        <w:bottom w:val="none" w:sz="0" w:space="0" w:color="auto"/>
        <w:right w:val="none" w:sz="0" w:space="0" w:color="auto"/>
      </w:divBdr>
    </w:div>
    <w:div w:id="21295395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apps.webofknowledge.com/full_record.do?product=WOS&amp;search_mode=GeneralSearch&amp;qid=24&amp;SID=1FL5emabl2L8j9PdOme&amp;page=1&amp;doc=1" TargetMode="External"/><Relationship Id="rId21" Type="http://schemas.openxmlformats.org/officeDocument/2006/relationships/hyperlink" Target="http://apps.webofknowledge.com/full_record.do?product=WOS&amp;search_mode=GeneralSearch&amp;qid=32&amp;SID=1FL5emabl2L8j9PdOme&amp;page=1&amp;doc=3" TargetMode="External"/><Relationship Id="rId22" Type="http://schemas.openxmlformats.org/officeDocument/2006/relationships/hyperlink" Target="http://apps.webofknowledge.com/full_record.do?product=WOS&amp;search_mode=GeneralSearch&amp;qid=52&amp;SID=1FL5emabl2L8j9PdOme&amp;page=4&amp;doc=32" TargetMode="External"/><Relationship Id="rId23" Type="http://schemas.openxmlformats.org/officeDocument/2006/relationships/hyperlink" Target="http://apps.webofknowledge.com/full_record.do?product=WOS&amp;search_mode=GeneralSearch&amp;qid=36&amp;SID=1FL5emabl2L8j9PdOme&amp;page=1&amp;doc=3" TargetMode="External"/><Relationship Id="rId24" Type="http://schemas.openxmlformats.org/officeDocument/2006/relationships/hyperlink" Target="http://apps.webofknowledge.com/full_record.do?product=WOS&amp;search_mode=GeneralSearch&amp;qid=45&amp;SID=1FL5emabl2L8j9PdOme&amp;page=1&amp;doc=6" TargetMode="External"/><Relationship Id="rId25" Type="http://schemas.openxmlformats.org/officeDocument/2006/relationships/hyperlink" Target="http://apps.webofknowledge.com/CitingArticles.do?product=WOS&amp;SID=1FL5emabl2L8j9PdOme&amp;search_mode=CitingArticles&amp;parentProduct=WOS&amp;parentQid=45&amp;parentDoc=6&amp;REFID=84728862" TargetMode="External"/><Relationship Id="rId26" Type="http://schemas.openxmlformats.org/officeDocument/2006/relationships/hyperlink" Target="http://apps.webofknowledge.com/full_record.do?product=WOS&amp;search_mode=GeneralSearch&amp;qid=43&amp;SID=1FL5emabl2L8j9PdOme&amp;page=1&amp;doc=6" TargetMode="External"/><Relationship Id="rId27" Type="http://schemas.openxmlformats.org/officeDocument/2006/relationships/hyperlink" Target="http://apps.webofknowledge.com/CitingArticles.do?product=WOS&amp;SID=1FL5emabl2L8j9PdOme&amp;search_mode=CitingArticles&amp;parentProduct=WOS&amp;parentQid=43&amp;parentDoc=6&amp;REFID=261742010" TargetMode="External"/><Relationship Id="rId28" Type="http://schemas.openxmlformats.org/officeDocument/2006/relationships/hyperlink" Target="http://apps.webofknowledge.com/full_record.do?product=WOS&amp;search_mode=GeneralSearch&amp;qid=50&amp;SID=1FL5emabl2L8j9PdOme&amp;page=1&amp;doc=3" TargetMode="External"/><Relationship Id="rId29" Type="http://schemas.openxmlformats.org/officeDocument/2006/relationships/hyperlink" Target="http://apps.webofknowledge.com/full_record.do?product=WOS&amp;search_mode=GeneralSearch&amp;qid=50&amp;SID=1FL5emabl2L8j9PdOme&amp;page=2&amp;doc=12"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apps.webofknowledge.com/full_record.do?product=WOS&amp;search_mode=GeneralSearch&amp;qid=50&amp;SID=1FL5emabl2L8j9PdOme&amp;page=3&amp;doc=21" TargetMode="External"/><Relationship Id="rId31" Type="http://schemas.openxmlformats.org/officeDocument/2006/relationships/hyperlink" Target="http://apps.webofknowledge.com/full_record.do?product=WOS&amp;search_mode=GeneralSearch&amp;qid=54&amp;SID=1FL5emabl2L8j9PdOme&amp;page=1&amp;doc=4" TargetMode="External"/><Relationship Id="rId32" Type="http://schemas.openxmlformats.org/officeDocument/2006/relationships/header" Target="header1.xm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image" Target="media/image2.png"/><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image" Target="media/image4.png"/><Relationship Id="rId11" Type="http://schemas.openxmlformats.org/officeDocument/2006/relationships/hyperlink" Target="http://www.ncdc.noaa.gov/sotc/hazards/2011/8" TargetMode="External"/><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yperlink" Target="http://www.ncdc.noaa.gov/sotc/national/2011/8" TargetMode="External"/><Relationship Id="rId15" Type="http://schemas.openxmlformats.org/officeDocument/2006/relationships/image" Target="media/image7.jpeg"/><Relationship Id="rId16" Type="http://schemas.openxmlformats.org/officeDocument/2006/relationships/hyperlink" Target="http://apps.webofknowledge.com/full_record.do?product=WOS&amp;search_mode=GeneralSearch&amp;qid=10&amp;SID=1FL5emabl2L8j9PdOme&amp;page=2&amp;doc=13" TargetMode="External"/><Relationship Id="rId17" Type="http://schemas.openxmlformats.org/officeDocument/2006/relationships/hyperlink" Target="http://journals.ametsoc.org/doi/abs/10.1175/2011JCLI4150.1" TargetMode="External"/><Relationship Id="rId18" Type="http://schemas.openxmlformats.org/officeDocument/2006/relationships/hyperlink" Target="http://apps.webofknowledge.com/full_record.do?product=WOS&amp;search_mode=GeneralSearch&amp;qid=17&amp;SID=1FL5emabl2L8j9PdOme&amp;page=1&amp;doc=7" TargetMode="External"/><Relationship Id="rId19" Type="http://schemas.openxmlformats.org/officeDocument/2006/relationships/hyperlink" Target="http://apps.webofknowledge.com/full_record.do?product=WOS&amp;search_mode=GeneralSearch&amp;qid=15&amp;SID=1FL5emabl2L8j9PdOme&amp;page=1&amp;doc=2" TargetMode="External"/><Relationship Id="rId37" Type="http://schemas.openxmlformats.org/officeDocument/2006/relationships/theme" Target="theme/theme1.xml"/><Relationship Id="rId38"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2027</Words>
  <Characters>11556</Characters>
  <Application>Microsoft Macintosh Word</Application>
  <DocSecurity>0</DocSecurity>
  <Lines>96</Lines>
  <Paragraphs>23</Paragraphs>
  <ScaleCrop>false</ScaleCrop>
  <Company/>
  <LinksUpToDate>false</LinksUpToDate>
  <CharactersWithSpaces>14191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Freedman</dc:creator>
  <cp:keywords/>
  <dc:description/>
  <cp:lastModifiedBy>Lindsay Harmon</cp:lastModifiedBy>
  <cp:revision>2</cp:revision>
  <cp:lastPrinted>2012-03-23T14:46:00Z</cp:lastPrinted>
  <dcterms:created xsi:type="dcterms:W3CDTF">2012-03-23T14:46:00Z</dcterms:created>
  <dcterms:modified xsi:type="dcterms:W3CDTF">2012-03-23T14:46:00Z</dcterms:modified>
</cp:coreProperties>
</file>